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2DC507"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SYLLABUS</w:t>
      </w:r>
    </w:p>
    <w:p w14:paraId="46EC5DD5" w14:textId="41E31074" w:rsidR="00D45120" w:rsidRPr="00D45120" w:rsidRDefault="00A9390C" w:rsidP="00D45120">
      <w:pPr>
        <w:spacing w:after="0" w:line="240" w:lineRule="auto"/>
        <w:jc w:val="center"/>
        <w:rPr>
          <w:rFonts w:ascii="Times New Roman" w:eastAsia="Times New Roman" w:hAnsi="Times New Roman" w:cs="Times New Roman"/>
          <w:b/>
          <w:sz w:val="20"/>
          <w:szCs w:val="20"/>
          <w:lang w:val="en"/>
        </w:rPr>
      </w:pPr>
      <w:r>
        <w:rPr>
          <w:rFonts w:ascii="Times New Roman" w:eastAsia="Times New Roman" w:hAnsi="Times New Roman" w:cs="Times New Roman"/>
          <w:b/>
          <w:sz w:val="20"/>
          <w:szCs w:val="20"/>
          <w:lang w:val="en"/>
        </w:rPr>
        <w:t>Fall semester 2025-2026</w:t>
      </w:r>
      <w:r w:rsidR="00D45120" w:rsidRPr="00D45120">
        <w:rPr>
          <w:rFonts w:ascii="Times New Roman" w:eastAsia="Times New Roman" w:hAnsi="Times New Roman" w:cs="Times New Roman"/>
          <w:b/>
          <w:sz w:val="20"/>
          <w:szCs w:val="20"/>
          <w:lang w:val="en"/>
        </w:rPr>
        <w:t xml:space="preserve"> academic </w:t>
      </w:r>
      <w:proofErr w:type="gramStart"/>
      <w:r w:rsidR="00D45120" w:rsidRPr="00D45120">
        <w:rPr>
          <w:rFonts w:ascii="Times New Roman" w:eastAsia="Times New Roman" w:hAnsi="Times New Roman" w:cs="Times New Roman"/>
          <w:b/>
          <w:sz w:val="20"/>
          <w:szCs w:val="20"/>
          <w:lang w:val="en"/>
        </w:rPr>
        <w:t>year</w:t>
      </w:r>
      <w:proofErr w:type="gramEnd"/>
    </w:p>
    <w:p w14:paraId="74D8885F" w14:textId="1A574679"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US"/>
        </w:rPr>
        <w:t>E</w:t>
      </w:r>
      <w:proofErr w:type="spellStart"/>
      <w:r w:rsidRPr="00D45120">
        <w:rPr>
          <w:rFonts w:ascii="Times New Roman" w:eastAsia="Times New Roman" w:hAnsi="Times New Roman" w:cs="Times New Roman"/>
          <w:b/>
          <w:sz w:val="20"/>
          <w:szCs w:val="20"/>
          <w:lang w:val="en"/>
        </w:rPr>
        <w:t>ducational</w:t>
      </w:r>
      <w:proofErr w:type="spellEnd"/>
      <w:r w:rsidRPr="00D45120">
        <w:rPr>
          <w:rFonts w:ascii="Times New Roman" w:eastAsia="Times New Roman" w:hAnsi="Times New Roman" w:cs="Times New Roman"/>
          <w:b/>
          <w:sz w:val="20"/>
          <w:szCs w:val="20"/>
          <w:lang w:val="en"/>
        </w:rPr>
        <w:t xml:space="preserve"> program "</w:t>
      </w:r>
      <w:r w:rsidR="00C56E8F" w:rsidRPr="00C56E8F">
        <w:rPr>
          <w:rFonts w:ascii="Times New Roman" w:eastAsia="Times New Roman" w:hAnsi="Times New Roman" w:cs="Times New Roman"/>
          <w:b/>
          <w:lang w:val="en"/>
        </w:rPr>
        <w:t>Business Foreign Language</w:t>
      </w:r>
      <w:r w:rsidRPr="00D45120">
        <w:rPr>
          <w:rFonts w:ascii="Times New Roman" w:eastAsia="Times New Roman" w:hAnsi="Times New Roman" w:cs="Times New Roman"/>
          <w:b/>
          <w:sz w:val="20"/>
          <w:szCs w:val="20"/>
          <w:lang w:val="en"/>
        </w:rPr>
        <w:t>"</w:t>
      </w:r>
    </w:p>
    <w:p w14:paraId="31F4961B" w14:textId="77777777" w:rsidR="00D45120" w:rsidRPr="00D45120" w:rsidRDefault="00D45120" w:rsidP="00D45120">
      <w:pPr>
        <w:spacing w:after="0" w:line="240" w:lineRule="auto"/>
        <w:ind w:left="-851"/>
        <w:rPr>
          <w:rFonts w:ascii="Times New Roman" w:eastAsia="Times New Roman" w:hAnsi="Times New Roman" w:cs="Times New Roman"/>
          <w:bCs/>
          <w:color w:val="FF0000"/>
          <w:sz w:val="20"/>
          <w:szCs w:val="20"/>
          <w:lang w:val="en"/>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4"/>
        <w:gridCol w:w="993"/>
        <w:gridCol w:w="992"/>
        <w:gridCol w:w="1133"/>
        <w:gridCol w:w="992"/>
        <w:gridCol w:w="1133"/>
        <w:gridCol w:w="2267"/>
      </w:tblGrid>
      <w:tr w:rsidR="00D45120" w:rsidRPr="00D45120" w14:paraId="489D434A" w14:textId="77777777" w:rsidTr="0026212E">
        <w:trPr>
          <w:trHeight w:val="265"/>
        </w:trPr>
        <w:tc>
          <w:tcPr>
            <w:tcW w:w="1701" w:type="dxa"/>
            <w:vMerge w:val="restart"/>
            <w:tcBorders>
              <w:top w:val="single" w:sz="4" w:space="0" w:color="000000"/>
              <w:left w:val="single" w:sz="4" w:space="0" w:color="000000"/>
              <w:bottom w:val="single" w:sz="4" w:space="0" w:color="000000"/>
              <w:right w:val="single" w:sz="4" w:space="0" w:color="000000"/>
            </w:tcBorders>
            <w:shd w:val="clear" w:color="auto" w:fill="DBE5F1"/>
            <w:hideMark/>
          </w:tcPr>
          <w:p w14:paraId="0F2F4B60" w14:textId="77777777" w:rsidR="00D45120" w:rsidRPr="00D45120" w:rsidRDefault="00D45120" w:rsidP="00D45120">
            <w:pPr>
              <w:shd w:val="clear" w:color="auto" w:fill="DBE5F1"/>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
              </w:rPr>
              <w:t xml:space="preserve">ID </w:t>
            </w:r>
          </w:p>
          <w:p w14:paraId="246B52E1" w14:textId="77777777" w:rsidR="00D45120" w:rsidRPr="00D45120" w:rsidRDefault="00D45120" w:rsidP="00D45120">
            <w:pPr>
              <w:shd w:val="clear" w:color="auto" w:fill="DBE5F1"/>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
              </w:rPr>
              <w:t xml:space="preserve">and name </w:t>
            </w:r>
          </w:p>
          <w:p w14:paraId="445753A3"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 xml:space="preserve">of </w:t>
            </w:r>
            <w:r w:rsidRPr="00D45120">
              <w:rPr>
                <w:rFonts w:ascii="Times New Roman" w:eastAsia="Times New Roman" w:hAnsi="Times New Roman" w:cs="Times New Roman"/>
                <w:b/>
                <w:sz w:val="20"/>
                <w:szCs w:val="20"/>
                <w:lang w:val="en-US"/>
              </w:rPr>
              <w:t>course</w:t>
            </w:r>
          </w:p>
        </w:tc>
        <w:tc>
          <w:tcPr>
            <w:tcW w:w="2267" w:type="dxa"/>
            <w:gridSpan w:val="2"/>
            <w:vMerge w:val="restart"/>
            <w:tcBorders>
              <w:top w:val="single" w:sz="4" w:space="0" w:color="000000"/>
              <w:left w:val="single" w:sz="4" w:space="0" w:color="000000"/>
              <w:bottom w:val="single" w:sz="4" w:space="0" w:color="000000"/>
              <w:right w:val="single" w:sz="4" w:space="0" w:color="000000"/>
            </w:tcBorders>
            <w:shd w:val="clear" w:color="auto" w:fill="DBE5F1"/>
          </w:tcPr>
          <w:p w14:paraId="65305C25"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Independent work </w:t>
            </w:r>
          </w:p>
          <w:p w14:paraId="0B4BDFAC" w14:textId="77777777" w:rsidR="00D45120" w:rsidRPr="00D45120" w:rsidRDefault="00D45120" w:rsidP="00D45120">
            <w:pPr>
              <w:spacing w:after="0" w:line="240" w:lineRule="auto"/>
              <w:rPr>
                <w:rFonts w:ascii="Times New Roman" w:eastAsia="Times New Roman" w:hAnsi="Times New Roman" w:cs="Times New Roman"/>
                <w:b/>
                <w:color w:val="FF0000"/>
                <w:sz w:val="20"/>
                <w:szCs w:val="20"/>
                <w:lang w:val="en"/>
              </w:rPr>
            </w:pPr>
            <w:r w:rsidRPr="00D45120">
              <w:rPr>
                <w:rFonts w:ascii="Times New Roman" w:eastAsia="Times New Roman" w:hAnsi="Times New Roman" w:cs="Times New Roman"/>
                <w:b/>
                <w:sz w:val="20"/>
                <w:szCs w:val="20"/>
                <w:lang w:val="en"/>
              </w:rPr>
              <w:t>of the student</w:t>
            </w:r>
          </w:p>
          <w:p w14:paraId="78D06FFF"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(IWS)</w:t>
            </w:r>
          </w:p>
          <w:p w14:paraId="6F657169" w14:textId="77777777" w:rsidR="00D45120" w:rsidRPr="00D45120" w:rsidRDefault="00D45120" w:rsidP="00D45120">
            <w:pPr>
              <w:spacing w:after="0" w:line="240" w:lineRule="auto"/>
              <w:rPr>
                <w:rFonts w:ascii="Times New Roman" w:eastAsia="Times New Roman" w:hAnsi="Times New Roman" w:cs="Times New Roman"/>
                <w:bCs/>
                <w:i/>
                <w:iCs/>
                <w:sz w:val="16"/>
                <w:szCs w:val="16"/>
                <w:lang w:val="en"/>
              </w:rPr>
            </w:pPr>
          </w:p>
        </w:tc>
        <w:tc>
          <w:tcPr>
            <w:tcW w:w="3117" w:type="dxa"/>
            <w:gridSpan w:val="3"/>
            <w:tcBorders>
              <w:top w:val="single" w:sz="4" w:space="0" w:color="000000"/>
              <w:left w:val="single" w:sz="4" w:space="0" w:color="000000"/>
              <w:bottom w:val="single" w:sz="4" w:space="0" w:color="000000"/>
              <w:right w:val="single" w:sz="4" w:space="0" w:color="000000"/>
            </w:tcBorders>
            <w:shd w:val="clear" w:color="auto" w:fill="DBE5F1"/>
            <w:hideMark/>
          </w:tcPr>
          <w:p w14:paraId="21BCB904"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 xml:space="preserve">Number of </w:t>
            </w:r>
            <w:r w:rsidRPr="00D45120">
              <w:rPr>
                <w:rFonts w:ascii="Times New Roman" w:eastAsia="Times New Roman" w:hAnsi="Times New Roman" w:cs="Times New Roman"/>
                <w:b/>
                <w:sz w:val="20"/>
                <w:szCs w:val="20"/>
                <w:lang w:val="kk-KZ"/>
              </w:rPr>
              <w:t>credits</w:t>
            </w:r>
          </w:p>
        </w:tc>
        <w:tc>
          <w:tcPr>
            <w:tcW w:w="1133" w:type="dxa"/>
            <w:vMerge w:val="restart"/>
            <w:tcBorders>
              <w:top w:val="single" w:sz="4" w:space="0" w:color="000000"/>
              <w:left w:val="single" w:sz="4" w:space="0" w:color="000000"/>
              <w:bottom w:val="single" w:sz="4" w:space="0" w:color="000000"/>
              <w:right w:val="single" w:sz="4" w:space="0" w:color="000000"/>
            </w:tcBorders>
            <w:shd w:val="clear" w:color="auto" w:fill="DBE5F1"/>
            <w:hideMark/>
          </w:tcPr>
          <w:p w14:paraId="60128945"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General</w:t>
            </w:r>
          </w:p>
          <w:p w14:paraId="42290C7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number </w:t>
            </w:r>
          </w:p>
          <w:p w14:paraId="3BCFD00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credits</w:t>
            </w:r>
          </w:p>
        </w:tc>
        <w:tc>
          <w:tcPr>
            <w:tcW w:w="2267" w:type="dxa"/>
            <w:vMerge w:val="restart"/>
            <w:tcBorders>
              <w:top w:val="single" w:sz="4" w:space="0" w:color="000000"/>
              <w:left w:val="single" w:sz="4" w:space="0" w:color="000000"/>
              <w:bottom w:val="single" w:sz="4" w:space="0" w:color="000000"/>
              <w:right w:val="single" w:sz="4" w:space="0" w:color="000000"/>
            </w:tcBorders>
            <w:shd w:val="clear" w:color="auto" w:fill="DBE5F1"/>
          </w:tcPr>
          <w:p w14:paraId="2E6C691F"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Independent work </w:t>
            </w:r>
          </w:p>
          <w:p w14:paraId="1009962B"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the student</w:t>
            </w:r>
          </w:p>
          <w:p w14:paraId="5AD2A32C"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under the guidance </w:t>
            </w:r>
          </w:p>
          <w:p w14:paraId="5DCAA7A0"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r w:rsidRPr="00D45120">
              <w:rPr>
                <w:rFonts w:ascii="Times New Roman" w:eastAsia="Times New Roman" w:hAnsi="Times New Roman" w:cs="Times New Roman"/>
                <w:b/>
                <w:sz w:val="20"/>
                <w:szCs w:val="20"/>
                <w:lang w:val="en"/>
              </w:rPr>
              <w:t>of a teacher (IWST)</w:t>
            </w:r>
            <w:r w:rsidRPr="00D45120">
              <w:rPr>
                <w:rFonts w:ascii="Times New Roman" w:eastAsia="Times New Roman" w:hAnsi="Times New Roman" w:cs="Times New Roman"/>
                <w:bCs/>
                <w:i/>
                <w:iCs/>
                <w:color w:val="FF0000"/>
                <w:sz w:val="16"/>
                <w:szCs w:val="16"/>
                <w:lang w:val="en"/>
              </w:rPr>
              <w:t xml:space="preserve"> </w:t>
            </w:r>
          </w:p>
          <w:p w14:paraId="428D7A65"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p>
        </w:tc>
      </w:tr>
      <w:tr w:rsidR="00D45120" w:rsidRPr="00D45120" w14:paraId="52154248" w14:textId="77777777" w:rsidTr="0026212E">
        <w:trPr>
          <w:trHeight w:val="883"/>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542B5C7A"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p>
        </w:tc>
        <w:tc>
          <w:tcPr>
            <w:tcW w:w="2267" w:type="dxa"/>
            <w:gridSpan w:val="2"/>
            <w:vMerge/>
            <w:tcBorders>
              <w:top w:val="single" w:sz="4" w:space="0" w:color="000000"/>
              <w:left w:val="single" w:sz="4" w:space="0" w:color="000000"/>
              <w:bottom w:val="single" w:sz="4" w:space="0" w:color="000000"/>
              <w:right w:val="single" w:sz="4" w:space="0" w:color="000000"/>
            </w:tcBorders>
            <w:vAlign w:val="center"/>
            <w:hideMark/>
          </w:tcPr>
          <w:p w14:paraId="1E87920F" w14:textId="77777777" w:rsidR="00D45120" w:rsidRPr="00D45120" w:rsidRDefault="00D45120" w:rsidP="00D45120">
            <w:pPr>
              <w:spacing w:after="0" w:line="240" w:lineRule="auto"/>
              <w:rPr>
                <w:rFonts w:ascii="Times New Roman" w:eastAsia="Times New Roman" w:hAnsi="Times New Roman" w:cs="Times New Roman"/>
                <w:bCs/>
                <w:i/>
                <w:iCs/>
                <w:sz w:val="16"/>
                <w:szCs w:val="16"/>
                <w:lang w:val="en"/>
              </w:rPr>
            </w:pPr>
          </w:p>
        </w:tc>
        <w:tc>
          <w:tcPr>
            <w:tcW w:w="992" w:type="dxa"/>
            <w:tcBorders>
              <w:top w:val="single" w:sz="4" w:space="0" w:color="000000"/>
              <w:left w:val="single" w:sz="4" w:space="0" w:color="000000"/>
              <w:bottom w:val="single" w:sz="4" w:space="0" w:color="000000"/>
              <w:right w:val="single" w:sz="4" w:space="0" w:color="000000"/>
            </w:tcBorders>
            <w:shd w:val="clear" w:color="auto" w:fill="DBE5F1"/>
            <w:hideMark/>
          </w:tcPr>
          <w:p w14:paraId="51FB05D7"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Lectures (L)</w:t>
            </w:r>
          </w:p>
        </w:tc>
        <w:tc>
          <w:tcPr>
            <w:tcW w:w="1133" w:type="dxa"/>
            <w:tcBorders>
              <w:top w:val="single" w:sz="4" w:space="0" w:color="000000"/>
              <w:left w:val="single" w:sz="4" w:space="0" w:color="000000"/>
              <w:bottom w:val="single" w:sz="4" w:space="0" w:color="000000"/>
              <w:right w:val="single" w:sz="4" w:space="0" w:color="000000"/>
            </w:tcBorders>
            <w:shd w:val="clear" w:color="auto" w:fill="DBE5F1"/>
            <w:hideMark/>
          </w:tcPr>
          <w:p w14:paraId="261BF262"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DBE5F1"/>
            <w:hideMark/>
          </w:tcPr>
          <w:p w14:paraId="192E54F3"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Lab. classes (LC)</w:t>
            </w:r>
          </w:p>
        </w:tc>
        <w:tc>
          <w:tcPr>
            <w:tcW w:w="1133" w:type="dxa"/>
            <w:vMerge/>
            <w:tcBorders>
              <w:top w:val="single" w:sz="4" w:space="0" w:color="000000"/>
              <w:left w:val="single" w:sz="4" w:space="0" w:color="000000"/>
              <w:bottom w:val="single" w:sz="4" w:space="0" w:color="000000"/>
              <w:right w:val="single" w:sz="4" w:space="0" w:color="000000"/>
            </w:tcBorders>
            <w:vAlign w:val="center"/>
            <w:hideMark/>
          </w:tcPr>
          <w:p w14:paraId="217D9C5C"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p>
        </w:tc>
        <w:tc>
          <w:tcPr>
            <w:tcW w:w="2267" w:type="dxa"/>
            <w:vMerge/>
            <w:tcBorders>
              <w:top w:val="single" w:sz="4" w:space="0" w:color="000000"/>
              <w:left w:val="single" w:sz="4" w:space="0" w:color="000000"/>
              <w:bottom w:val="single" w:sz="4" w:space="0" w:color="000000"/>
              <w:right w:val="single" w:sz="4" w:space="0" w:color="000000"/>
            </w:tcBorders>
            <w:vAlign w:val="center"/>
            <w:hideMark/>
          </w:tcPr>
          <w:p w14:paraId="6AE44418" w14:textId="77777777" w:rsidR="00D45120" w:rsidRPr="00D45120" w:rsidRDefault="00D45120" w:rsidP="00D45120">
            <w:pPr>
              <w:spacing w:after="0" w:line="240" w:lineRule="auto"/>
              <w:rPr>
                <w:rFonts w:ascii="Times New Roman" w:eastAsia="Times New Roman" w:hAnsi="Times New Roman" w:cs="Times New Roman"/>
                <w:bCs/>
                <w:i/>
                <w:iCs/>
                <w:color w:val="FF0000"/>
                <w:sz w:val="16"/>
                <w:szCs w:val="16"/>
                <w:lang w:val="en"/>
              </w:rPr>
            </w:pPr>
          </w:p>
        </w:tc>
      </w:tr>
      <w:tr w:rsidR="00D45120" w:rsidRPr="00D45120" w14:paraId="27C67E34"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069B69FB" w14:textId="77777777" w:rsidR="00C56E8F" w:rsidRPr="00C56E8F" w:rsidRDefault="00660CA1" w:rsidP="00D45120">
            <w:pPr>
              <w:spacing w:after="0" w:line="240" w:lineRule="auto"/>
              <w:rPr>
                <w:rFonts w:ascii="Tahoma" w:hAnsi="Tahoma" w:cs="Tahoma"/>
                <w:bCs/>
                <w:sz w:val="17"/>
                <w:szCs w:val="17"/>
                <w:shd w:val="clear" w:color="auto" w:fill="FFFFFF"/>
                <w:lang w:val="en-US"/>
              </w:rPr>
            </w:pPr>
            <w:r>
              <w:rPr>
                <w:rFonts w:ascii="Tahoma" w:hAnsi="Tahoma" w:cs="Tahoma"/>
                <w:b/>
                <w:bCs/>
                <w:color w:val="15428B"/>
                <w:sz w:val="17"/>
                <w:szCs w:val="17"/>
                <w:shd w:val="clear" w:color="auto" w:fill="FFFFFF"/>
              </w:rPr>
              <w:t> </w:t>
            </w:r>
            <w:r w:rsidR="00C56E8F">
              <w:rPr>
                <w:rFonts w:ascii="Tahoma" w:hAnsi="Tahoma" w:cs="Tahoma"/>
                <w:b/>
                <w:bCs/>
                <w:color w:val="15428B"/>
                <w:sz w:val="17"/>
                <w:szCs w:val="17"/>
                <w:shd w:val="clear" w:color="auto" w:fill="FFFFFF"/>
              </w:rPr>
              <w:t xml:space="preserve"> </w:t>
            </w:r>
            <w:r w:rsidR="00C56E8F" w:rsidRPr="00C56E8F">
              <w:rPr>
                <w:rFonts w:ascii="Tahoma" w:hAnsi="Tahoma" w:cs="Tahoma"/>
                <w:bCs/>
                <w:sz w:val="17"/>
                <w:szCs w:val="17"/>
                <w:shd w:val="clear" w:color="auto" w:fill="FFFFFF"/>
              </w:rPr>
              <w:t>1763544</w:t>
            </w:r>
          </w:p>
          <w:p w14:paraId="57605191" w14:textId="133D70CB" w:rsidR="00D45120" w:rsidRPr="00D45120" w:rsidRDefault="00C56E8F" w:rsidP="00D45120">
            <w:pPr>
              <w:spacing w:after="0" w:line="240" w:lineRule="auto"/>
              <w:rPr>
                <w:rFonts w:ascii="Times New Roman" w:eastAsia="Times New Roman" w:hAnsi="Times New Roman" w:cs="Times New Roman"/>
                <w:sz w:val="20"/>
                <w:szCs w:val="20"/>
                <w:lang w:val="en-US"/>
              </w:rPr>
            </w:pPr>
            <w:r w:rsidRPr="00C56E8F">
              <w:rPr>
                <w:rFonts w:ascii="Times New Roman" w:eastAsia="Times New Roman" w:hAnsi="Times New Roman" w:cs="Times New Roman"/>
                <w:sz w:val="20"/>
                <w:szCs w:val="20"/>
                <w:lang w:val="en-US"/>
              </w:rPr>
              <w:t>Business Foreign Language</w:t>
            </w:r>
          </w:p>
        </w:tc>
        <w:tc>
          <w:tcPr>
            <w:tcW w:w="2267" w:type="dxa"/>
            <w:gridSpan w:val="2"/>
            <w:tcBorders>
              <w:top w:val="single" w:sz="4" w:space="0" w:color="000000"/>
              <w:left w:val="single" w:sz="4" w:space="0" w:color="000000"/>
              <w:bottom w:val="single" w:sz="4" w:space="0" w:color="000000"/>
              <w:right w:val="single" w:sz="4" w:space="0" w:color="000000"/>
            </w:tcBorders>
            <w:hideMark/>
          </w:tcPr>
          <w:p w14:paraId="2526094F"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shd w:val="clear" w:color="auto" w:fill="FFFFFF"/>
                <w:lang w:val="en-US"/>
              </w:rPr>
              <w:t>3</w:t>
            </w:r>
          </w:p>
        </w:tc>
        <w:tc>
          <w:tcPr>
            <w:tcW w:w="992" w:type="dxa"/>
            <w:tcBorders>
              <w:top w:val="single" w:sz="4" w:space="0" w:color="000000"/>
              <w:left w:val="single" w:sz="4" w:space="0" w:color="000000"/>
              <w:bottom w:val="single" w:sz="4" w:space="0" w:color="000000"/>
              <w:right w:val="single" w:sz="4" w:space="0" w:color="000000"/>
            </w:tcBorders>
            <w:hideMark/>
          </w:tcPr>
          <w:p w14:paraId="3F3FE92D"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1133" w:type="dxa"/>
            <w:tcBorders>
              <w:top w:val="single" w:sz="4" w:space="0" w:color="000000"/>
              <w:left w:val="single" w:sz="4" w:space="0" w:color="000000"/>
              <w:bottom w:val="single" w:sz="4" w:space="0" w:color="000000"/>
              <w:right w:val="single" w:sz="4" w:space="0" w:color="000000"/>
            </w:tcBorders>
            <w:hideMark/>
          </w:tcPr>
          <w:p w14:paraId="11E13626"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45</w:t>
            </w:r>
          </w:p>
        </w:tc>
        <w:tc>
          <w:tcPr>
            <w:tcW w:w="992" w:type="dxa"/>
            <w:tcBorders>
              <w:top w:val="single" w:sz="4" w:space="0" w:color="000000"/>
              <w:left w:val="single" w:sz="4" w:space="0" w:color="000000"/>
              <w:bottom w:val="single" w:sz="4" w:space="0" w:color="000000"/>
              <w:right w:val="single" w:sz="4" w:space="0" w:color="000000"/>
            </w:tcBorders>
            <w:hideMark/>
          </w:tcPr>
          <w:p w14:paraId="07E6F845"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1133" w:type="dxa"/>
            <w:tcBorders>
              <w:top w:val="single" w:sz="4" w:space="0" w:color="000000"/>
              <w:left w:val="single" w:sz="4" w:space="0" w:color="000000"/>
              <w:bottom w:val="single" w:sz="4" w:space="0" w:color="000000"/>
              <w:right w:val="single" w:sz="4" w:space="0" w:color="000000"/>
            </w:tcBorders>
            <w:hideMark/>
          </w:tcPr>
          <w:p w14:paraId="42CF25D7"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5</w:t>
            </w:r>
          </w:p>
        </w:tc>
        <w:tc>
          <w:tcPr>
            <w:tcW w:w="2267" w:type="dxa"/>
            <w:tcBorders>
              <w:top w:val="single" w:sz="4" w:space="0" w:color="000000"/>
              <w:left w:val="single" w:sz="4" w:space="0" w:color="000000"/>
              <w:bottom w:val="single" w:sz="4" w:space="0" w:color="000000"/>
              <w:right w:val="single" w:sz="4" w:space="0" w:color="000000"/>
            </w:tcBorders>
            <w:hideMark/>
          </w:tcPr>
          <w:p w14:paraId="1FEB7A7B" w14:textId="77777777" w:rsidR="00D45120" w:rsidRPr="00D45120" w:rsidRDefault="00D45120" w:rsidP="00D45120">
            <w:pPr>
              <w:spacing w:after="0" w:line="240" w:lineRule="auto"/>
              <w:rPr>
                <w:rFonts w:ascii="Times New Roman" w:eastAsia="Times New Roman" w:hAnsi="Times New Roman" w:cs="Times New Roman"/>
                <w:lang w:val="kk-KZ"/>
              </w:rPr>
            </w:pPr>
            <w:r w:rsidRPr="00D45120">
              <w:rPr>
                <w:rFonts w:ascii="Times New Roman" w:eastAsia="Times New Roman" w:hAnsi="Times New Roman" w:cs="Times New Roman"/>
                <w:lang w:val="en"/>
              </w:rPr>
              <w:t>7</w:t>
            </w:r>
          </w:p>
        </w:tc>
      </w:tr>
      <w:tr w:rsidR="00D45120" w:rsidRPr="00037E95" w14:paraId="44DA736A" w14:textId="77777777" w:rsidTr="0026212E">
        <w:trPr>
          <w:trHeight w:val="225"/>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04E4493E"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ACADEMIC INFORMATION ABOUT THE </w:t>
            </w:r>
            <w:r w:rsidRPr="00D45120">
              <w:rPr>
                <w:rFonts w:ascii="Times New Roman" w:eastAsia="Times New Roman" w:hAnsi="Times New Roman" w:cs="Times New Roman"/>
                <w:b/>
                <w:sz w:val="20"/>
                <w:szCs w:val="20"/>
                <w:lang w:val="en-US"/>
              </w:rPr>
              <w:t>COURSE</w:t>
            </w:r>
          </w:p>
        </w:tc>
      </w:tr>
      <w:tr w:rsidR="00D45120" w:rsidRPr="00037E95" w14:paraId="490228DD"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0B8A8393" w14:textId="77777777" w:rsidR="00D45120" w:rsidRPr="00D45120" w:rsidRDefault="00D45120" w:rsidP="00D45120">
            <w:pPr>
              <w:spacing w:after="0" w:line="240" w:lineRule="auto"/>
              <w:rPr>
                <w:rFonts w:ascii="Times New Roman" w:eastAsia="Times New Roman" w:hAnsi="Times New Roman" w:cs="Times New Roman"/>
                <w:b/>
                <w:color w:val="000000"/>
                <w:sz w:val="20"/>
                <w:szCs w:val="20"/>
                <w:lang w:val="en"/>
              </w:rPr>
            </w:pPr>
            <w:r w:rsidRPr="00D45120">
              <w:rPr>
                <w:rFonts w:ascii="Times New Roman" w:eastAsia="Times New Roman" w:hAnsi="Times New Roman" w:cs="Times New Roman"/>
                <w:b/>
                <w:color w:val="000000"/>
                <w:sz w:val="20"/>
                <w:szCs w:val="20"/>
                <w:lang w:val="en"/>
              </w:rPr>
              <w:t>Learning Format</w:t>
            </w:r>
          </w:p>
        </w:tc>
        <w:tc>
          <w:tcPr>
            <w:tcW w:w="1274" w:type="dxa"/>
            <w:tcBorders>
              <w:top w:val="single" w:sz="4" w:space="0" w:color="000000"/>
              <w:left w:val="single" w:sz="4" w:space="0" w:color="000000"/>
              <w:bottom w:val="single" w:sz="4" w:space="0" w:color="000000"/>
              <w:right w:val="single" w:sz="4" w:space="0" w:color="000000"/>
            </w:tcBorders>
            <w:hideMark/>
          </w:tcPr>
          <w:p w14:paraId="5BE65E9D"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Cycle,</w:t>
            </w:r>
          </w:p>
          <w:p w14:paraId="2FC8A06D"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component</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EBF44F2"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Lecture </w:t>
            </w:r>
          </w:p>
          <w:p w14:paraId="4AC4DF7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types</w:t>
            </w:r>
          </w:p>
        </w:tc>
        <w:tc>
          <w:tcPr>
            <w:tcW w:w="2125" w:type="dxa"/>
            <w:gridSpan w:val="2"/>
            <w:tcBorders>
              <w:top w:val="single" w:sz="4" w:space="0" w:color="000000"/>
              <w:left w:val="single" w:sz="4" w:space="0" w:color="000000"/>
              <w:bottom w:val="single" w:sz="4" w:space="0" w:color="000000"/>
              <w:right w:val="single" w:sz="4" w:space="0" w:color="000000"/>
            </w:tcBorders>
            <w:hideMark/>
          </w:tcPr>
          <w:p w14:paraId="7DBDB31D"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Types </w:t>
            </w:r>
          </w:p>
          <w:p w14:paraId="718D6C6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of practical classes</w:t>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984717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Form and platform</w:t>
            </w:r>
            <w:r w:rsidRPr="00D45120">
              <w:rPr>
                <w:rFonts w:ascii="Times New Roman" w:eastAsia="Times New Roman" w:hAnsi="Times New Roman" w:cs="Times New Roman"/>
                <w:b/>
                <w:sz w:val="20"/>
                <w:szCs w:val="20"/>
                <w:lang w:val="en-US"/>
              </w:rPr>
              <w:t xml:space="preserve"> </w:t>
            </w:r>
            <w:r w:rsidRPr="00D45120">
              <w:rPr>
                <w:rFonts w:ascii="Times New Roman" w:eastAsia="Times New Roman" w:hAnsi="Times New Roman" w:cs="Times New Roman"/>
                <w:b/>
                <w:sz w:val="20"/>
                <w:szCs w:val="20"/>
                <w:lang w:val="en"/>
              </w:rPr>
              <w:t>final control</w:t>
            </w:r>
          </w:p>
        </w:tc>
      </w:tr>
      <w:tr w:rsidR="00D45120" w:rsidRPr="00D45120" w14:paraId="5660E119"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72E6946D" w14:textId="77777777" w:rsidR="00D45120" w:rsidRPr="00D45120" w:rsidRDefault="00D45120" w:rsidP="00D45120">
            <w:pPr>
              <w:spacing w:after="0" w:line="240" w:lineRule="auto"/>
              <w:rPr>
                <w:rFonts w:ascii="Times New Roman" w:eastAsia="Times New Roman" w:hAnsi="Times New Roman" w:cs="Times New Roman"/>
                <w:bCs/>
                <w:i/>
                <w:iCs/>
                <w:sz w:val="20"/>
                <w:szCs w:val="20"/>
                <w:highlight w:val="yellow"/>
                <w:lang w:val="en"/>
              </w:rPr>
            </w:pPr>
            <w:r w:rsidRPr="00D45120">
              <w:rPr>
                <w:rFonts w:ascii="Times New Roman" w:eastAsia="Times New Roman" w:hAnsi="Times New Roman" w:cs="Times New Roman"/>
                <w:bCs/>
                <w:i/>
                <w:iCs/>
                <w:sz w:val="20"/>
                <w:szCs w:val="20"/>
                <w:lang w:val="en"/>
              </w:rPr>
              <w:t>Offline</w:t>
            </w:r>
          </w:p>
        </w:tc>
        <w:tc>
          <w:tcPr>
            <w:tcW w:w="1274" w:type="dxa"/>
            <w:tcBorders>
              <w:top w:val="single" w:sz="4" w:space="0" w:color="000000"/>
              <w:left w:val="single" w:sz="4" w:space="0" w:color="000000"/>
              <w:bottom w:val="single" w:sz="4" w:space="0" w:color="000000"/>
              <w:right w:val="single" w:sz="4" w:space="0" w:color="000000"/>
            </w:tcBorders>
            <w:hideMark/>
          </w:tcPr>
          <w:p w14:paraId="12D91A41" w14:textId="77777777" w:rsid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UC</w:t>
            </w:r>
          </w:p>
          <w:p w14:paraId="2DD0DE72" w14:textId="77777777" w:rsid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M – 5</w:t>
            </w:r>
          </w:p>
          <w:p w14:paraId="40F2830C"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The first foreign language module</w:t>
            </w:r>
            <w:r w:rsidRPr="00D45120">
              <w:rPr>
                <w:rFonts w:ascii="Times New Roman" w:eastAsia="Times New Roman" w:hAnsi="Times New Roman" w:cs="Times New Roman"/>
                <w:sz w:val="20"/>
                <w:szCs w:val="20"/>
                <w:lang w:val="en-US"/>
              </w:rPr>
              <w:t xml:space="preserve"> </w:t>
            </w:r>
          </w:p>
        </w:tc>
        <w:tc>
          <w:tcPr>
            <w:tcW w:w="1985" w:type="dxa"/>
            <w:gridSpan w:val="2"/>
            <w:tcBorders>
              <w:top w:val="single" w:sz="4" w:space="0" w:color="000000"/>
              <w:left w:val="single" w:sz="4" w:space="0" w:color="000000"/>
              <w:bottom w:val="single" w:sz="4" w:space="0" w:color="000000"/>
              <w:right w:val="single" w:sz="4" w:space="0" w:color="000000"/>
            </w:tcBorders>
            <w:hideMark/>
          </w:tcPr>
          <w:p w14:paraId="329A2FB6"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2125" w:type="dxa"/>
            <w:gridSpan w:val="2"/>
            <w:tcBorders>
              <w:top w:val="single" w:sz="4" w:space="0" w:color="000000"/>
              <w:left w:val="single" w:sz="4" w:space="0" w:color="000000"/>
              <w:bottom w:val="single" w:sz="4" w:space="0" w:color="000000"/>
              <w:right w:val="single" w:sz="4" w:space="0" w:color="000000"/>
            </w:tcBorders>
            <w:hideMark/>
          </w:tcPr>
          <w:p w14:paraId="6025367A"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US"/>
              </w:rPr>
              <w:t>Practical lesson, discussion, written tasks</w:t>
            </w:r>
          </w:p>
        </w:tc>
        <w:tc>
          <w:tcPr>
            <w:tcW w:w="3400" w:type="dxa"/>
            <w:gridSpan w:val="2"/>
            <w:vMerge w:val="restart"/>
            <w:tcBorders>
              <w:top w:val="single" w:sz="4" w:space="0" w:color="000000"/>
              <w:left w:val="single" w:sz="4" w:space="0" w:color="000000"/>
              <w:bottom w:val="single" w:sz="4" w:space="0" w:color="000000"/>
              <w:right w:val="single" w:sz="4" w:space="0" w:color="000000"/>
            </w:tcBorders>
            <w:hideMark/>
          </w:tcPr>
          <w:p w14:paraId="0EA7CC9A"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Standard o</w:t>
            </w:r>
            <w:r w:rsidRPr="00D45120">
              <w:rPr>
                <w:rFonts w:ascii="Times New Roman" w:eastAsia="Times New Roman" w:hAnsi="Times New Roman" w:cs="Times New Roman"/>
                <w:sz w:val="20"/>
                <w:szCs w:val="20"/>
                <w:lang w:val="en"/>
              </w:rPr>
              <w:t>ral examination, offline</w:t>
            </w:r>
          </w:p>
        </w:tc>
      </w:tr>
      <w:tr w:rsidR="0026212E" w:rsidRPr="00037E95" w14:paraId="16F4596F" w14:textId="77777777" w:rsidTr="0026212E">
        <w:trPr>
          <w:trHeight w:val="214"/>
        </w:trPr>
        <w:tc>
          <w:tcPr>
            <w:tcW w:w="1701" w:type="dxa"/>
            <w:tcBorders>
              <w:top w:val="single" w:sz="4" w:space="0" w:color="000000"/>
              <w:left w:val="single" w:sz="4" w:space="0" w:color="000000"/>
              <w:bottom w:val="single" w:sz="4" w:space="0" w:color="000000"/>
              <w:right w:val="single" w:sz="4" w:space="0" w:color="000000"/>
            </w:tcBorders>
            <w:hideMark/>
          </w:tcPr>
          <w:p w14:paraId="5DA85BEA" w14:textId="77777777" w:rsidR="0026212E" w:rsidRPr="00D45120" w:rsidRDefault="0026212E"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Lecturer </w:t>
            </w:r>
            <w:r w:rsidRPr="00D45120">
              <w:rPr>
                <w:rFonts w:ascii="Times New Roman" w:eastAsia="Times New Roman" w:hAnsi="Times New Roman" w:cs="Times New Roman"/>
                <w:b/>
                <w:sz w:val="20"/>
                <w:szCs w:val="20"/>
                <w:lang w:val="kk-KZ"/>
              </w:rPr>
              <w:t xml:space="preserve">- </w:t>
            </w:r>
            <w:r w:rsidRPr="00D45120">
              <w:rPr>
                <w:rFonts w:ascii="Times New Roman" w:eastAsia="Times New Roman" w:hAnsi="Times New Roman" w:cs="Times New Roman"/>
                <w:b/>
                <w:sz w:val="20"/>
                <w:szCs w:val="20"/>
                <w:lang w:val="en"/>
              </w:rPr>
              <w:t>(s)</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1EDB0610" w14:textId="0437B1BA" w:rsidR="0026212E" w:rsidRPr="00D45120" w:rsidRDefault="0026212E" w:rsidP="00D45120">
            <w:pPr>
              <w:spacing w:after="0" w:line="240" w:lineRule="auto"/>
              <w:jc w:val="both"/>
              <w:rPr>
                <w:rFonts w:ascii="Times New Roman" w:eastAsia="Times New Roman" w:hAnsi="Times New Roman" w:cs="Times New Roman"/>
                <w:sz w:val="20"/>
                <w:szCs w:val="20"/>
                <w:lang w:val="en"/>
              </w:rPr>
            </w:pPr>
            <w:proofErr w:type="spellStart"/>
            <w:r w:rsidRPr="0026212E">
              <w:rPr>
                <w:lang w:val="en-US"/>
              </w:rPr>
              <w:t>Rakymbayev</w:t>
            </w:r>
            <w:proofErr w:type="spellEnd"/>
            <w:r w:rsidRPr="0026212E">
              <w:rPr>
                <w:lang w:val="en-US"/>
              </w:rPr>
              <w:t xml:space="preserve"> </w:t>
            </w:r>
            <w:proofErr w:type="spellStart"/>
            <w:r w:rsidRPr="0026212E">
              <w:rPr>
                <w:lang w:val="en-US"/>
              </w:rPr>
              <w:t>Ayat</w:t>
            </w:r>
            <w:proofErr w:type="spellEnd"/>
            <w:r w:rsidRPr="0026212E">
              <w:rPr>
                <w:lang w:val="en-US"/>
              </w:rPr>
              <w:t xml:space="preserve"> </w:t>
            </w:r>
            <w:proofErr w:type="spellStart"/>
            <w:r w:rsidRPr="0026212E">
              <w:rPr>
                <w:lang w:val="en-US"/>
              </w:rPr>
              <w:t>Zhumashevich</w:t>
            </w:r>
            <w:proofErr w:type="spellEnd"/>
            <w:r w:rsidRPr="0026212E">
              <w:rPr>
                <w:lang w:val="en-US"/>
              </w:rPr>
              <w:t>, senior lecturer</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5384566C"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26212E" w:rsidRPr="00D45120" w14:paraId="3229179D"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3717B5E4" w14:textId="77777777" w:rsidR="0026212E" w:rsidRPr="00D45120" w:rsidRDefault="0026212E"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e-mail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23A9B902" w14:textId="78F9D591" w:rsidR="0026212E" w:rsidRPr="00D45120" w:rsidRDefault="0026212E" w:rsidP="00D45120">
            <w:pPr>
              <w:spacing w:after="0" w:line="240" w:lineRule="auto"/>
              <w:jc w:val="both"/>
              <w:rPr>
                <w:rFonts w:ascii="Times New Roman" w:eastAsia="Times New Roman" w:hAnsi="Times New Roman" w:cs="Times New Roman"/>
                <w:sz w:val="20"/>
                <w:szCs w:val="20"/>
                <w:lang w:val="en"/>
              </w:rPr>
            </w:pPr>
            <w:r w:rsidRPr="003040CA">
              <w:t>aktam.82@mail.ru</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412B38A6"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26212E" w:rsidRPr="00D45120" w14:paraId="4D2C2B95"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6D7BBDAC" w14:textId="77777777" w:rsidR="0026212E" w:rsidRPr="00D45120" w:rsidRDefault="0026212E"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Phone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3F284EF2" w14:textId="752AF701" w:rsidR="0026212E" w:rsidRPr="00D45120" w:rsidRDefault="0026212E" w:rsidP="00D45120">
            <w:pPr>
              <w:spacing w:after="0" w:line="240" w:lineRule="auto"/>
              <w:jc w:val="both"/>
              <w:rPr>
                <w:rFonts w:ascii="Times New Roman" w:eastAsia="Times New Roman" w:hAnsi="Times New Roman" w:cs="Times New Roman"/>
                <w:sz w:val="20"/>
                <w:szCs w:val="20"/>
                <w:lang w:val="en"/>
              </w:rPr>
            </w:pPr>
            <w:r w:rsidRPr="003040CA">
              <w:t>3773330 (1270)</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08695D47" w14:textId="77777777" w:rsidR="0026212E" w:rsidRPr="00D45120" w:rsidRDefault="0026212E" w:rsidP="00D45120">
            <w:pPr>
              <w:spacing w:after="0" w:line="240" w:lineRule="auto"/>
              <w:rPr>
                <w:rFonts w:ascii="Times New Roman" w:eastAsia="Times New Roman" w:hAnsi="Times New Roman" w:cs="Times New Roman"/>
                <w:sz w:val="20"/>
                <w:szCs w:val="20"/>
                <w:lang w:val="en"/>
              </w:rPr>
            </w:pPr>
          </w:p>
        </w:tc>
      </w:tr>
      <w:tr w:rsidR="00D45120" w:rsidRPr="00D45120" w14:paraId="6E5572D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3290D536"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Assistant </w:t>
            </w:r>
            <w:r w:rsidRPr="00D45120">
              <w:rPr>
                <w:rFonts w:ascii="Times New Roman" w:eastAsia="Times New Roman" w:hAnsi="Times New Roman" w:cs="Times New Roman"/>
                <w:b/>
                <w:sz w:val="20"/>
                <w:szCs w:val="20"/>
                <w:lang w:val="kk-KZ"/>
              </w:rPr>
              <w:t xml:space="preserve">- </w:t>
            </w:r>
            <w:r w:rsidRPr="00D45120">
              <w:rPr>
                <w:rFonts w:ascii="Times New Roman" w:eastAsia="Times New Roman" w:hAnsi="Times New Roman" w:cs="Times New Roman"/>
                <w:b/>
                <w:sz w:val="20"/>
                <w:szCs w:val="20"/>
                <w:lang w:val="en"/>
              </w:rPr>
              <w:t>(s)</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79504989"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18221391"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06FB7E7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5F22D7A0"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e-mail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56B70059"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45952D66"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4AFD1212"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792E8D77"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Phone </w:t>
            </w:r>
            <w:r w:rsidRPr="00D45120">
              <w:rPr>
                <w:rFonts w:ascii="Times New Roman" w:eastAsia="Times New Roman" w:hAnsi="Times New Roman" w:cs="Times New Roman"/>
                <w:b/>
                <w:sz w:val="20"/>
                <w:szCs w:val="20"/>
                <w:lang w:val="kk-KZ"/>
              </w:rPr>
              <w:t>:</w:t>
            </w:r>
          </w:p>
        </w:tc>
        <w:tc>
          <w:tcPr>
            <w:tcW w:w="5384" w:type="dxa"/>
            <w:gridSpan w:val="5"/>
            <w:tcBorders>
              <w:top w:val="single" w:sz="4" w:space="0" w:color="000000"/>
              <w:left w:val="single" w:sz="4" w:space="0" w:color="000000"/>
              <w:bottom w:val="single" w:sz="4" w:space="0" w:color="000000"/>
              <w:right w:val="single" w:sz="4" w:space="0" w:color="000000"/>
            </w:tcBorders>
            <w:hideMark/>
          </w:tcPr>
          <w:p w14:paraId="09F5F4F6"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w:t>
            </w:r>
          </w:p>
        </w:tc>
        <w:tc>
          <w:tcPr>
            <w:tcW w:w="3400" w:type="dxa"/>
            <w:gridSpan w:val="2"/>
            <w:vMerge/>
            <w:tcBorders>
              <w:top w:val="single" w:sz="4" w:space="0" w:color="000000"/>
              <w:left w:val="single" w:sz="4" w:space="0" w:color="000000"/>
              <w:bottom w:val="single" w:sz="4" w:space="0" w:color="000000"/>
              <w:right w:val="single" w:sz="4" w:space="0" w:color="000000"/>
            </w:tcBorders>
            <w:vAlign w:val="center"/>
            <w:hideMark/>
          </w:tcPr>
          <w:p w14:paraId="3BC3360B"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r>
      <w:tr w:rsidR="00D45120" w:rsidRPr="00D45120" w14:paraId="65130710" w14:textId="77777777" w:rsidTr="0026212E">
        <w:trPr>
          <w:trHeight w:val="109"/>
        </w:trPr>
        <w:tc>
          <w:tcPr>
            <w:tcW w:w="10485" w:type="dxa"/>
            <w:gridSpan w:val="8"/>
            <w:tcBorders>
              <w:top w:val="single" w:sz="4" w:space="0" w:color="000000"/>
              <w:left w:val="single" w:sz="4" w:space="0" w:color="000000"/>
              <w:bottom w:val="single" w:sz="4" w:space="0" w:color="000000"/>
              <w:right w:val="single" w:sz="4" w:space="0" w:color="000000"/>
            </w:tcBorders>
            <w:shd w:val="clear" w:color="auto" w:fill="DBE5F1"/>
            <w:hideMark/>
          </w:tcPr>
          <w:p w14:paraId="69AB20B7"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ACADEMIC </w:t>
            </w:r>
            <w:r w:rsidRPr="00D45120">
              <w:rPr>
                <w:rFonts w:ascii="Times New Roman" w:eastAsia="Times New Roman" w:hAnsi="Times New Roman" w:cs="Times New Roman"/>
                <w:b/>
                <w:sz w:val="20"/>
                <w:szCs w:val="20"/>
                <w:lang w:val="en-US"/>
              </w:rPr>
              <w:t>COURSE</w:t>
            </w:r>
            <w:r w:rsidRPr="00D45120">
              <w:rPr>
                <w:rFonts w:ascii="Times New Roman" w:eastAsia="Times New Roman" w:hAnsi="Times New Roman" w:cs="Times New Roman"/>
                <w:b/>
                <w:bCs/>
                <w:sz w:val="20"/>
                <w:szCs w:val="20"/>
                <w:lang w:val="en"/>
              </w:rPr>
              <w:t xml:space="preserve"> PRESENTATION</w:t>
            </w:r>
          </w:p>
        </w:tc>
      </w:tr>
      <w:tr w:rsidR="00D45120" w:rsidRPr="00037E95" w14:paraId="66528F87"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2602D0F3"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Purpose</w:t>
            </w:r>
          </w:p>
          <w:p w14:paraId="5516AF7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 xml:space="preserve">of the </w:t>
            </w:r>
            <w:r w:rsidRPr="00D45120">
              <w:rPr>
                <w:rFonts w:ascii="Times New Roman" w:eastAsia="Times New Roman" w:hAnsi="Times New Roman" w:cs="Times New Roman"/>
                <w:b/>
                <w:sz w:val="20"/>
                <w:szCs w:val="20"/>
                <w:lang w:val="en-US"/>
              </w:rPr>
              <w:t>course</w:t>
            </w:r>
          </w:p>
        </w:tc>
        <w:tc>
          <w:tcPr>
            <w:tcW w:w="5384" w:type="dxa"/>
            <w:gridSpan w:val="5"/>
            <w:tcBorders>
              <w:top w:val="single" w:sz="4" w:space="0" w:color="000000"/>
              <w:left w:val="single" w:sz="4" w:space="0" w:color="000000"/>
              <w:bottom w:val="single" w:sz="4" w:space="0" w:color="000000"/>
              <w:right w:val="single" w:sz="4" w:space="0" w:color="000000"/>
            </w:tcBorders>
          </w:tcPr>
          <w:p w14:paraId="6256B3CF" w14:textId="77777777" w:rsidR="00D45120" w:rsidRPr="00D45120" w:rsidRDefault="00D45120" w:rsidP="00D45120">
            <w:pPr>
              <w:spacing w:after="0" w:line="240" w:lineRule="auto"/>
              <w:jc w:val="center"/>
              <w:rPr>
                <w:rFonts w:ascii="Times New Roman" w:eastAsia="Times New Roman" w:hAnsi="Times New Roman" w:cs="Times New Roman"/>
                <w:sz w:val="20"/>
                <w:szCs w:val="20"/>
                <w:lang w:val="en"/>
              </w:rPr>
            </w:pPr>
            <w:r w:rsidRPr="00D45120">
              <w:rPr>
                <w:rFonts w:ascii="Times New Roman" w:eastAsia="Times New Roman" w:hAnsi="Times New Roman" w:cs="Times New Roman"/>
                <w:b/>
                <w:sz w:val="20"/>
                <w:szCs w:val="20"/>
                <w:lang w:val="en"/>
              </w:rPr>
              <w:t xml:space="preserve">Expected Learning Outcomes (LO) </w:t>
            </w:r>
            <w:r w:rsidRPr="00D45120">
              <w:rPr>
                <w:rFonts w:ascii="Times New Roman" w:eastAsia="Times New Roman" w:hAnsi="Times New Roman" w:cs="Times New Roman"/>
                <w:b/>
                <w:sz w:val="20"/>
                <w:szCs w:val="20"/>
                <w:lang w:val="kk-KZ"/>
              </w:rPr>
              <w:t>*</w:t>
            </w:r>
            <w:r w:rsidRPr="00D45120">
              <w:rPr>
                <w:rFonts w:ascii="Times New Roman" w:eastAsia="Times New Roman" w:hAnsi="Times New Roman" w:cs="Times New Roman"/>
                <w:sz w:val="20"/>
                <w:szCs w:val="20"/>
                <w:lang w:val="kk-KZ"/>
              </w:rPr>
              <w:t xml:space="preserve"> </w:t>
            </w:r>
          </w:p>
          <w:p w14:paraId="333CF9E5" w14:textId="77777777" w:rsidR="00D45120" w:rsidRPr="00D45120" w:rsidRDefault="00D45120" w:rsidP="00D45120">
            <w:pPr>
              <w:spacing w:after="0" w:line="240" w:lineRule="auto"/>
              <w:jc w:val="center"/>
              <w:rPr>
                <w:rFonts w:ascii="Times New Roman" w:eastAsia="Times New Roman" w:hAnsi="Times New Roman" w:cs="Times New Roman"/>
                <w:bCs/>
                <w:sz w:val="20"/>
                <w:szCs w:val="20"/>
                <w:lang w:val="en"/>
              </w:rPr>
            </w:pPr>
            <w:r w:rsidRPr="00D45120">
              <w:rPr>
                <w:rFonts w:ascii="Times New Roman" w:eastAsia="Times New Roman" w:hAnsi="Times New Roman" w:cs="Times New Roman"/>
                <w:bCs/>
                <w:sz w:val="20"/>
                <w:szCs w:val="20"/>
                <w:lang w:val="en"/>
              </w:rPr>
              <w:t>As a result of studying the discipline, students will be able to</w:t>
            </w:r>
          </w:p>
        </w:tc>
        <w:tc>
          <w:tcPr>
            <w:tcW w:w="3400" w:type="dxa"/>
            <w:gridSpan w:val="2"/>
            <w:tcBorders>
              <w:top w:val="single" w:sz="4" w:space="0" w:color="000000"/>
              <w:left w:val="single" w:sz="4" w:space="0" w:color="000000"/>
              <w:bottom w:val="single" w:sz="4" w:space="0" w:color="000000"/>
              <w:right w:val="single" w:sz="4" w:space="0" w:color="000000"/>
            </w:tcBorders>
          </w:tcPr>
          <w:p w14:paraId="454B9D09" w14:textId="77777777" w:rsidR="00D45120" w:rsidRPr="00D45120" w:rsidRDefault="00D45120" w:rsidP="00D45120">
            <w:pPr>
              <w:spacing w:after="0" w:line="240" w:lineRule="auto"/>
              <w:jc w:val="center"/>
              <w:rPr>
                <w:rFonts w:ascii="Times New Roman" w:eastAsia="Times New Roman" w:hAnsi="Times New Roman" w:cs="Times New Roman"/>
                <w:bCs/>
                <w:color w:val="000000"/>
                <w:sz w:val="20"/>
                <w:szCs w:val="20"/>
                <w:bdr w:val="none" w:sz="0" w:space="0" w:color="auto" w:frame="1"/>
                <w:lang w:val="en-US"/>
              </w:rPr>
            </w:pPr>
            <w:r w:rsidRPr="00D45120">
              <w:rPr>
                <w:rFonts w:ascii="Times New Roman" w:eastAsia="Times New Roman" w:hAnsi="Times New Roman" w:cs="Times New Roman"/>
                <w:b/>
                <w:bCs/>
                <w:color w:val="000000"/>
                <w:sz w:val="20"/>
                <w:szCs w:val="20"/>
                <w:bdr w:val="none" w:sz="0" w:space="0" w:color="auto" w:frame="1"/>
                <w:lang w:val="en-US"/>
              </w:rPr>
              <w:t>Indicators of LO achievement (ID)</w:t>
            </w:r>
          </w:p>
          <w:p w14:paraId="00D429C1" w14:textId="77777777" w:rsidR="00D45120" w:rsidRPr="00D45120" w:rsidRDefault="00D45120" w:rsidP="00D45120">
            <w:pPr>
              <w:spacing w:after="0" w:line="240" w:lineRule="auto"/>
              <w:jc w:val="center"/>
              <w:rPr>
                <w:rFonts w:ascii="Times New Roman" w:eastAsia="Times New Roman" w:hAnsi="Times New Roman" w:cs="Times New Roman"/>
                <w:color w:val="FF0000"/>
                <w:sz w:val="20"/>
                <w:szCs w:val="20"/>
                <w:lang w:val="en"/>
              </w:rPr>
            </w:pPr>
          </w:p>
        </w:tc>
      </w:tr>
      <w:tr w:rsidR="00D45120" w:rsidRPr="00037E95" w14:paraId="133B6C20" w14:textId="77777777" w:rsidTr="0026212E">
        <w:trPr>
          <w:trHeight w:val="473"/>
        </w:trPr>
        <w:tc>
          <w:tcPr>
            <w:tcW w:w="1701" w:type="dxa"/>
            <w:vMerge w:val="restart"/>
            <w:tcBorders>
              <w:top w:val="single" w:sz="4" w:space="0" w:color="000000"/>
              <w:left w:val="single" w:sz="4" w:space="0" w:color="000000"/>
              <w:bottom w:val="single" w:sz="4" w:space="0" w:color="000000"/>
              <w:right w:val="single" w:sz="4" w:space="0" w:color="000000"/>
            </w:tcBorders>
            <w:hideMark/>
          </w:tcPr>
          <w:p w14:paraId="085913A7"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r w:rsidRPr="00D45120">
              <w:rPr>
                <w:rFonts w:ascii="Times New Roman" w:eastAsia="Times New Roman" w:hAnsi="Times New Roman" w:cs="Times New Roman"/>
                <w:bCs/>
                <w:sz w:val="20"/>
                <w:szCs w:val="20"/>
                <w:lang w:val="en"/>
              </w:rPr>
              <w:t xml:space="preserve">The aim of the discipline "Basic Foreign Language B1" is to develop students' ability to communicate effectively in the target language at an intermediate level. The course focuses on enhancing listening, speaking, reading, and writing skills while expanding students' vocabulary and grammatical knowledge. By the end of the course, students will be able to understand and produce clear, coherent communication in everyday situations and on familiar topics, demonstrating a functional command of the </w:t>
            </w:r>
            <w:r w:rsidRPr="00D45120">
              <w:rPr>
                <w:rFonts w:ascii="Times New Roman" w:eastAsia="Times New Roman" w:hAnsi="Times New Roman" w:cs="Times New Roman"/>
                <w:bCs/>
                <w:sz w:val="20"/>
                <w:szCs w:val="20"/>
                <w:lang w:val="en"/>
              </w:rPr>
              <w:lastRenderedPageBreak/>
              <w:t>language appropriate for academic and professional contexts.</w:t>
            </w: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5C5391EF" w14:textId="77777777" w:rsidR="00D45120" w:rsidRPr="0026212E" w:rsidRDefault="00D45120" w:rsidP="00D45120">
            <w:pPr>
              <w:tabs>
                <w:tab w:val="left" w:pos="166"/>
              </w:tabs>
              <w:spacing w:after="0" w:line="240" w:lineRule="auto"/>
              <w:contextualSpacing/>
              <w:jc w:val="both"/>
              <w:rPr>
                <w:rFonts w:ascii="Times New Roman" w:eastAsia="Cambria" w:hAnsi="Times New Roman" w:cs="Times New Roman"/>
                <w:sz w:val="20"/>
                <w:szCs w:val="20"/>
                <w:lang w:val="en-US"/>
              </w:rPr>
            </w:pPr>
            <w:r w:rsidRPr="0026212E">
              <w:rPr>
                <w:rFonts w:ascii="Times New Roman" w:eastAsia="Cambria" w:hAnsi="Times New Roman" w:cs="Times New Roman"/>
                <w:b/>
                <w:bCs/>
                <w:sz w:val="20"/>
                <w:szCs w:val="20"/>
                <w:lang w:val="en-US"/>
              </w:rPr>
              <w:lastRenderedPageBreak/>
              <w:t xml:space="preserve">LO </w:t>
            </w:r>
            <w:r w:rsidRPr="0026212E">
              <w:rPr>
                <w:rFonts w:ascii="Times New Roman" w:eastAsia="Cambria" w:hAnsi="Times New Roman" w:cs="Times New Roman"/>
                <w:sz w:val="20"/>
                <w:szCs w:val="20"/>
                <w:lang w:val="en-US"/>
              </w:rPr>
              <w:t xml:space="preserve">1 (cognitive) – to </w:t>
            </w:r>
            <w:r w:rsidRPr="00D45120">
              <w:rPr>
                <w:rFonts w:ascii="Times New Roman" w:hAnsi="Times New Roman" w:cs="Times New Roman"/>
                <w:sz w:val="20"/>
                <w:szCs w:val="20"/>
                <w:lang w:val="en-US"/>
              </w:rPr>
              <w:t>u</w:t>
            </w:r>
            <w:r w:rsidRPr="0026212E">
              <w:rPr>
                <w:rFonts w:ascii="Times New Roman" w:hAnsi="Times New Roman" w:cs="Times New Roman"/>
                <w:sz w:val="20"/>
                <w:szCs w:val="20"/>
                <w:lang w:val="en-US"/>
              </w:rPr>
              <w:t xml:space="preserve">nderstand and interpret intermediate-level spoken and written texts in the target language, demonstrating comprehension of everyday situations and familiar topics. </w:t>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0D12545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en-US"/>
              </w:rPr>
              <w:t xml:space="preserve">1.1 knows </w:t>
            </w:r>
            <w:r w:rsidRPr="0026212E">
              <w:rPr>
                <w:rFonts w:ascii="Times New Roman" w:hAnsi="Times New Roman" w:cs="Times New Roman"/>
                <w:sz w:val="20"/>
                <w:szCs w:val="20"/>
                <w:lang w:val="en-US"/>
              </w:rPr>
              <w:t>how to identify main ideas and details in spoken and written texts on familiar topics</w:t>
            </w:r>
          </w:p>
        </w:tc>
      </w:tr>
      <w:tr w:rsidR="00D45120" w:rsidRPr="00037E95" w14:paraId="3DB07581" w14:textId="77777777" w:rsidTr="0026212E">
        <w:trPr>
          <w:trHeight w:val="152"/>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9AFB02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1405F900"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442E4240"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1.2</w:t>
            </w:r>
            <w:r w:rsidRPr="00D45120">
              <w:rPr>
                <w:rFonts w:ascii="Times New Roman" w:eastAsia="Times New Roman" w:hAnsi="Times New Roman" w:cs="Times New Roman"/>
                <w:sz w:val="20"/>
                <w:szCs w:val="20"/>
                <w:lang w:val="kk-KZ"/>
              </w:rPr>
              <w:t xml:space="preserve"> </w:t>
            </w:r>
            <w:r w:rsidRPr="00D45120">
              <w:rPr>
                <w:rStyle w:val="af3"/>
                <w:rFonts w:ascii="Times New Roman" w:hAnsi="Times New Roman" w:cs="Times New Roman"/>
                <w:b w:val="0"/>
                <w:bCs w:val="0"/>
                <w:sz w:val="20"/>
                <w:szCs w:val="20"/>
                <w:lang w:val="en-US"/>
              </w:rPr>
              <w:t>k</w:t>
            </w:r>
            <w:r w:rsidRPr="0026212E">
              <w:rPr>
                <w:rStyle w:val="af3"/>
                <w:rFonts w:ascii="Times New Roman" w:hAnsi="Times New Roman" w:cs="Times New Roman"/>
                <w:b w:val="0"/>
                <w:bCs w:val="0"/>
                <w:sz w:val="20"/>
                <w:szCs w:val="20"/>
                <w:lang w:val="en-US"/>
              </w:rPr>
              <w:t>nows</w:t>
            </w:r>
            <w:r w:rsidRPr="0026212E">
              <w:rPr>
                <w:rFonts w:ascii="Times New Roman" w:hAnsi="Times New Roman" w:cs="Times New Roman"/>
                <w:b/>
                <w:bCs/>
                <w:sz w:val="20"/>
                <w:szCs w:val="20"/>
                <w:lang w:val="en-US"/>
              </w:rPr>
              <w:t xml:space="preserve"> </w:t>
            </w:r>
            <w:r w:rsidRPr="0026212E">
              <w:rPr>
                <w:rFonts w:ascii="Times New Roman" w:hAnsi="Times New Roman" w:cs="Times New Roman"/>
                <w:sz w:val="20"/>
                <w:szCs w:val="20"/>
                <w:lang w:val="en-US"/>
              </w:rPr>
              <w:t>how to apply reading and listening strategies, such as skimming and scanning, for comprehension in the target language.</w:t>
            </w:r>
          </w:p>
        </w:tc>
      </w:tr>
      <w:tr w:rsidR="00D45120" w:rsidRPr="00037E95" w14:paraId="2826EDC4"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598B10D"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3DCD1BBC"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2 </w:t>
            </w:r>
            <w:r w:rsidRPr="00D45120">
              <w:rPr>
                <w:rFonts w:ascii="Times New Roman" w:eastAsia="Times New Roman" w:hAnsi="Times New Roman" w:cs="Times New Roman"/>
                <w:sz w:val="20"/>
                <w:szCs w:val="20"/>
                <w:lang w:val="en"/>
              </w:rPr>
              <w:t xml:space="preserve">(functional) – to </w:t>
            </w:r>
            <w:r w:rsidRPr="00D45120">
              <w:rPr>
                <w:rFonts w:ascii="Times New Roman" w:hAnsi="Times New Roman" w:cs="Times New Roman"/>
                <w:sz w:val="20"/>
                <w:szCs w:val="20"/>
                <w:lang w:val="en-US"/>
              </w:rPr>
              <w:t>u</w:t>
            </w:r>
            <w:r w:rsidRPr="0026212E">
              <w:rPr>
                <w:rFonts w:ascii="Times New Roman" w:hAnsi="Times New Roman" w:cs="Times New Roman"/>
                <w:sz w:val="20"/>
                <w:szCs w:val="20"/>
                <w:lang w:val="en-US"/>
              </w:rPr>
              <w:t>se appropriate vocabulary and grammatical structures to engage in conversations and discussions at an intermediate level.</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00ADD73D"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2.1</w:t>
            </w:r>
            <w:r w:rsidRPr="00D45120">
              <w:rPr>
                <w:rFonts w:ascii="Times New Roman" w:eastAsia="Times New Roman" w:hAnsi="Times New Roman" w:cs="Times New Roman"/>
                <w:sz w:val="20"/>
                <w:szCs w:val="20"/>
                <w:lang w:val="en"/>
              </w:rPr>
              <w:t xml:space="preserve"> can </w:t>
            </w:r>
            <w:r w:rsidRPr="0026212E">
              <w:rPr>
                <w:rFonts w:ascii="Times New Roman" w:hAnsi="Times New Roman" w:cs="Times New Roman"/>
                <w:sz w:val="20"/>
                <w:szCs w:val="20"/>
                <w:lang w:val="en-US"/>
              </w:rPr>
              <w:t>participate in dialogues and conversations on everyday topics, using accurate vocabulary and structures.</w:t>
            </w:r>
            <w:r w:rsidRPr="0026212E">
              <w:rPr>
                <w:rFonts w:ascii="Times New Roman" w:hAnsi="Times New Roman" w:cs="Times New Roman"/>
                <w:sz w:val="20"/>
                <w:szCs w:val="20"/>
                <w:lang w:val="en-US"/>
              </w:rPr>
              <w:br/>
            </w:r>
          </w:p>
        </w:tc>
      </w:tr>
      <w:tr w:rsidR="00D45120" w:rsidRPr="00037E95" w14:paraId="720339F0" w14:textId="77777777" w:rsidTr="0026212E">
        <w:trPr>
          <w:trHeight w:val="382"/>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87C514A"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54478E76"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8312FCA"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2.2</w:t>
            </w:r>
            <w:r w:rsidRPr="00D45120">
              <w:rPr>
                <w:rFonts w:ascii="Times New Roman" w:eastAsia="Times New Roman" w:hAnsi="Times New Roman" w:cs="Times New Roman"/>
                <w:sz w:val="20"/>
                <w:szCs w:val="20"/>
                <w:lang w:val="en"/>
              </w:rPr>
              <w:t xml:space="preserve"> </w:t>
            </w:r>
            <w:proofErr w:type="gramStart"/>
            <w:r w:rsidRPr="00D45120">
              <w:rPr>
                <w:rFonts w:ascii="Times New Roman" w:eastAsia="Times New Roman" w:hAnsi="Times New Roman" w:cs="Times New Roman"/>
                <w:sz w:val="20"/>
                <w:szCs w:val="20"/>
                <w:lang w:val="en"/>
              </w:rPr>
              <w:t>owns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the ability to maintain a conversation, asking questions and providing responses relevant to the situation.</w:t>
            </w:r>
          </w:p>
        </w:tc>
      </w:tr>
      <w:tr w:rsidR="00D45120" w:rsidRPr="00037E95" w14:paraId="52C25AA2" w14:textId="77777777" w:rsidTr="0026212E">
        <w:trPr>
          <w:trHeight w:val="84"/>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0D29910"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2A46AB71"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3 </w:t>
            </w:r>
            <w:r w:rsidRPr="00D45120">
              <w:rPr>
                <w:rFonts w:ascii="Times New Roman" w:eastAsia="Times New Roman" w:hAnsi="Times New Roman" w:cs="Times New Roman"/>
                <w:sz w:val="20"/>
                <w:szCs w:val="20"/>
                <w:lang w:val="en"/>
              </w:rPr>
              <w:t>(functional)</w:t>
            </w:r>
            <w:r w:rsidRPr="00D45120">
              <w:rPr>
                <w:rFonts w:ascii="Times New Roman" w:eastAsia="Times New Roman" w:hAnsi="Times New Roman" w:cs="Times New Roman"/>
                <w:b/>
                <w:bCs/>
                <w:sz w:val="20"/>
                <w:szCs w:val="20"/>
                <w:lang w:val="en"/>
              </w:rPr>
              <w:t xml:space="preserve"> –</w:t>
            </w:r>
            <w:r w:rsidRPr="00D45120">
              <w:rPr>
                <w:rFonts w:ascii="Times New Roman" w:eastAsia="Times New Roman" w:hAnsi="Times New Roman" w:cs="Times New Roman"/>
                <w:sz w:val="20"/>
                <w:szCs w:val="20"/>
                <w:lang w:val="en"/>
              </w:rPr>
              <w:t xml:space="preserve"> to </w:t>
            </w:r>
            <w:r w:rsidRPr="00D45120">
              <w:rPr>
                <w:rFonts w:ascii="Times New Roman" w:hAnsi="Times New Roman" w:cs="Times New Roman"/>
                <w:sz w:val="20"/>
                <w:szCs w:val="20"/>
                <w:lang w:val="en-US"/>
              </w:rPr>
              <w:t>w</w:t>
            </w:r>
            <w:r w:rsidRPr="0026212E">
              <w:rPr>
                <w:rFonts w:ascii="Times New Roman" w:hAnsi="Times New Roman" w:cs="Times New Roman"/>
                <w:sz w:val="20"/>
                <w:szCs w:val="20"/>
                <w:lang w:val="en-US"/>
              </w:rPr>
              <w:t>rite clear and coherent texts, such as emails, reports, or essays, using intermediate-level grammar and vocabulary.</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742BE378"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3.1</w:t>
            </w:r>
            <w:r w:rsidRPr="00D45120">
              <w:rPr>
                <w:rFonts w:ascii="Times New Roman" w:eastAsia="Times New Roman" w:hAnsi="Times New Roman" w:cs="Times New Roman"/>
                <w:sz w:val="20"/>
                <w:szCs w:val="20"/>
                <w:lang w:val="en"/>
              </w:rPr>
              <w:t xml:space="preserve"> </w:t>
            </w:r>
            <w:r w:rsidRPr="00D45120">
              <w:rPr>
                <w:rStyle w:val="af3"/>
                <w:rFonts w:ascii="Times New Roman" w:hAnsi="Times New Roman" w:cs="Times New Roman"/>
                <w:b w:val="0"/>
                <w:bCs w:val="0"/>
                <w:sz w:val="20"/>
                <w:szCs w:val="20"/>
                <w:lang w:val="en-US"/>
              </w:rPr>
              <w:t>c</w:t>
            </w:r>
            <w:r w:rsidRPr="0026212E">
              <w:rPr>
                <w:rStyle w:val="af3"/>
                <w:rFonts w:ascii="Times New Roman" w:hAnsi="Times New Roman" w:cs="Times New Roman"/>
                <w:b w:val="0"/>
                <w:bCs w:val="0"/>
                <w:sz w:val="20"/>
                <w:szCs w:val="20"/>
                <w:lang w:val="en-US"/>
              </w:rPr>
              <w:t>an</w:t>
            </w:r>
            <w:r w:rsidRPr="0026212E">
              <w:rPr>
                <w:rFonts w:ascii="Times New Roman" w:hAnsi="Times New Roman" w:cs="Times New Roman"/>
                <w:sz w:val="20"/>
                <w:szCs w:val="20"/>
                <w:lang w:val="en-US"/>
              </w:rPr>
              <w:t xml:space="preserve"> compose well-structured written texts, using appropriate transitions, sentence structures, and vocabulary.</w:t>
            </w:r>
            <w:r w:rsidRPr="0026212E">
              <w:rPr>
                <w:rFonts w:ascii="Times New Roman" w:hAnsi="Times New Roman" w:cs="Times New Roman"/>
                <w:sz w:val="20"/>
                <w:szCs w:val="20"/>
                <w:lang w:val="en-US"/>
              </w:rPr>
              <w:br/>
            </w:r>
            <w:r w:rsidRPr="00D45120">
              <w:rPr>
                <w:rFonts w:ascii="Times New Roman" w:eastAsia="Times New Roman" w:hAnsi="Times New Roman" w:cs="Times New Roman"/>
                <w:sz w:val="20"/>
                <w:szCs w:val="20"/>
                <w:lang w:val="en"/>
              </w:rPr>
              <w:br/>
            </w:r>
          </w:p>
        </w:tc>
      </w:tr>
      <w:tr w:rsidR="00D45120" w:rsidRPr="00037E95" w14:paraId="3817430C" w14:textId="77777777" w:rsidTr="0026212E">
        <w:trPr>
          <w:trHeight w:val="84"/>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51BC79B"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15C5351E"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49936F07" w14:textId="77777777" w:rsidR="00D45120" w:rsidRPr="00D45120" w:rsidRDefault="00D45120" w:rsidP="00D45120">
            <w:pPr>
              <w:spacing w:after="0" w:line="240" w:lineRule="auto"/>
              <w:jc w:val="both"/>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3.2</w:t>
            </w:r>
            <w:r w:rsidRPr="00D45120">
              <w:rPr>
                <w:rFonts w:ascii="Times New Roman" w:eastAsia="Times New Roman" w:hAnsi="Times New Roman" w:cs="Times New Roman"/>
                <w:sz w:val="20"/>
                <w:szCs w:val="20"/>
                <w:lang w:val="en"/>
              </w:rPr>
              <w:t xml:space="preserve"> </w:t>
            </w:r>
            <w:proofErr w:type="gramStart"/>
            <w:r w:rsidRPr="00D45120">
              <w:rPr>
                <w:rFonts w:ascii="Times New Roman" w:eastAsia="Times New Roman" w:hAnsi="Times New Roman" w:cs="Times New Roman"/>
                <w:sz w:val="20"/>
                <w:szCs w:val="20"/>
                <w:lang w:val="en"/>
              </w:rPr>
              <w:t>owns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the skills to self-edit writing for grammatical accuracy and coherence.</w:t>
            </w:r>
          </w:p>
        </w:tc>
      </w:tr>
      <w:tr w:rsidR="00D45120" w:rsidRPr="00037E95" w14:paraId="27B2DC0D"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6F740596"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510750B7"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4 </w:t>
            </w:r>
            <w:r w:rsidRPr="00D45120">
              <w:rPr>
                <w:rFonts w:ascii="Times New Roman" w:eastAsia="Times New Roman" w:hAnsi="Times New Roman" w:cs="Times New Roman"/>
                <w:sz w:val="20"/>
                <w:szCs w:val="20"/>
                <w:lang w:val="en"/>
              </w:rPr>
              <w:t xml:space="preserve">(systematic) – to </w:t>
            </w:r>
            <w:r w:rsidRPr="0026212E">
              <w:rPr>
                <w:rFonts w:ascii="Times New Roman" w:hAnsi="Times New Roman" w:cs="Times New Roman"/>
                <w:sz w:val="20"/>
                <w:szCs w:val="20"/>
                <w:lang w:val="en-US"/>
              </w:rPr>
              <w:t>Demonstrate effective listening and speaking skills in real-life and academic situations, engaging with others in the target language.</w:t>
            </w:r>
            <w:r w:rsidRPr="00D45120">
              <w:rPr>
                <w:rFonts w:ascii="Times New Roman" w:eastAsia="Times New Roman" w:hAnsi="Times New Roman" w:cs="Times New Roman"/>
                <w:sz w:val="20"/>
                <w:szCs w:val="20"/>
                <w:lang w:val="en"/>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20B054D3"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4.1 can </w:t>
            </w:r>
            <w:r w:rsidRPr="0026212E">
              <w:rPr>
                <w:rFonts w:ascii="Times New Roman" w:hAnsi="Times New Roman" w:cs="Times New Roman"/>
                <w:sz w:val="20"/>
                <w:szCs w:val="20"/>
                <w:lang w:val="en-US"/>
              </w:rPr>
              <w:t>understand spoken language on familiar topics, following conversations in everyday situations.</w:t>
            </w:r>
          </w:p>
        </w:tc>
      </w:tr>
      <w:tr w:rsidR="00D45120" w:rsidRPr="00037E95" w14:paraId="75BEDCDD"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3B09772"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78AEB725"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61B4F243"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4.2 owns </w:t>
            </w:r>
            <w:r w:rsidRPr="0026212E">
              <w:rPr>
                <w:rFonts w:ascii="Times New Roman" w:hAnsi="Times New Roman" w:cs="Times New Roman"/>
                <w:sz w:val="20"/>
                <w:szCs w:val="20"/>
                <w:lang w:val="en-US"/>
              </w:rPr>
              <w:t>the ability to express thoughts and ideas fluently in spoken interactions, adapting speech to different contexts</w:t>
            </w:r>
          </w:p>
        </w:tc>
      </w:tr>
      <w:tr w:rsidR="00D45120" w:rsidRPr="00037E95" w14:paraId="2280DC5C"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62BF30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val="restart"/>
            <w:tcBorders>
              <w:top w:val="single" w:sz="4" w:space="0" w:color="000000"/>
              <w:left w:val="single" w:sz="4" w:space="0" w:color="000000"/>
              <w:bottom w:val="single" w:sz="4" w:space="0" w:color="000000"/>
              <w:right w:val="single" w:sz="4" w:space="0" w:color="000000"/>
            </w:tcBorders>
            <w:hideMark/>
          </w:tcPr>
          <w:p w14:paraId="4F1777B6"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t xml:space="preserve">LO 5 </w:t>
            </w:r>
            <w:r w:rsidRPr="00D45120">
              <w:rPr>
                <w:rFonts w:ascii="Times New Roman" w:eastAsia="Times New Roman" w:hAnsi="Times New Roman" w:cs="Times New Roman"/>
                <w:sz w:val="20"/>
                <w:szCs w:val="20"/>
                <w:lang w:val="en"/>
              </w:rPr>
              <w:t>(systematic) – to a</w:t>
            </w:r>
            <w:proofErr w:type="spellStart"/>
            <w:r w:rsidRPr="0026212E">
              <w:rPr>
                <w:rFonts w:ascii="Times New Roman" w:hAnsi="Times New Roman" w:cs="Times New Roman"/>
                <w:sz w:val="20"/>
                <w:szCs w:val="20"/>
                <w:lang w:val="en-US"/>
              </w:rPr>
              <w:t>pply</w:t>
            </w:r>
            <w:proofErr w:type="spellEnd"/>
            <w:r w:rsidRPr="0026212E">
              <w:rPr>
                <w:rFonts w:ascii="Times New Roman" w:hAnsi="Times New Roman" w:cs="Times New Roman"/>
                <w:sz w:val="20"/>
                <w:szCs w:val="20"/>
                <w:lang w:val="en-US"/>
              </w:rPr>
              <w:t xml:space="preserve"> language skills in practical </w:t>
            </w:r>
            <w:r w:rsidRPr="0026212E">
              <w:rPr>
                <w:rFonts w:ascii="Times New Roman" w:hAnsi="Times New Roman" w:cs="Times New Roman"/>
                <w:sz w:val="20"/>
                <w:szCs w:val="20"/>
                <w:lang w:val="en-US"/>
              </w:rPr>
              <w:lastRenderedPageBreak/>
              <w:t>scenarios, such as making presentations, conducting interviews, or participating in group discussions.</w:t>
            </w:r>
            <w:r w:rsidRPr="0026212E">
              <w:rPr>
                <w:rFonts w:ascii="Times New Roman" w:hAnsi="Times New Roman" w:cs="Times New Roman"/>
                <w:sz w:val="20"/>
                <w:szCs w:val="20"/>
                <w:lang w:val="en-US"/>
              </w:rPr>
              <w:br/>
            </w: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525859FB"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lastRenderedPageBreak/>
              <w:t>5.1</w:t>
            </w:r>
            <w:r w:rsidRPr="00D45120">
              <w:rPr>
                <w:rFonts w:ascii="Times New Roman" w:eastAsia="Times New Roman" w:hAnsi="Times New Roman" w:cs="Times New Roman"/>
                <w:b/>
                <w:bCs/>
                <w:sz w:val="20"/>
                <w:szCs w:val="20"/>
                <w:lang w:val="en"/>
              </w:rPr>
              <w:t xml:space="preserve"> </w:t>
            </w:r>
            <w:proofErr w:type="gramStart"/>
            <w:r w:rsidRPr="00D45120">
              <w:rPr>
                <w:rFonts w:ascii="Times New Roman" w:eastAsia="Times New Roman" w:hAnsi="Times New Roman" w:cs="Times New Roman"/>
                <w:sz w:val="20"/>
                <w:szCs w:val="20"/>
                <w:lang w:val="en"/>
              </w:rPr>
              <w:t>knows</w:t>
            </w:r>
            <w:proofErr w:type="gramEnd"/>
            <w:r w:rsidRPr="00D45120">
              <w:rPr>
                <w:rFonts w:ascii="Times New Roman" w:eastAsia="Times New Roman" w:hAnsi="Times New Roman" w:cs="Times New Roman"/>
                <w:sz w:val="20"/>
                <w:szCs w:val="20"/>
                <w:lang w:val="en"/>
              </w:rPr>
              <w:t xml:space="preserve"> </w:t>
            </w:r>
            <w:r w:rsidRPr="0026212E">
              <w:rPr>
                <w:rFonts w:ascii="Times New Roman" w:hAnsi="Times New Roman" w:cs="Times New Roman"/>
                <w:sz w:val="20"/>
                <w:szCs w:val="20"/>
                <w:lang w:val="en-US"/>
              </w:rPr>
              <w:t xml:space="preserve">how to organize and deliver </w:t>
            </w:r>
            <w:r w:rsidRPr="0026212E">
              <w:rPr>
                <w:rFonts w:ascii="Times New Roman" w:hAnsi="Times New Roman" w:cs="Times New Roman"/>
                <w:sz w:val="20"/>
                <w:szCs w:val="20"/>
                <w:lang w:val="en-US"/>
              </w:rPr>
              <w:lastRenderedPageBreak/>
              <w:t>a presentation on a familiar topic, using clear and accurate language.</w:t>
            </w:r>
          </w:p>
        </w:tc>
      </w:tr>
      <w:tr w:rsidR="00D45120" w:rsidRPr="00037E95" w14:paraId="5648B009" w14:textId="77777777" w:rsidTr="0026212E">
        <w:trPr>
          <w:trHeight w:val="76"/>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449277A9" w14:textId="77777777" w:rsidR="00D45120" w:rsidRPr="00D45120" w:rsidRDefault="00D45120" w:rsidP="00D45120">
            <w:pPr>
              <w:spacing w:after="0" w:line="240" w:lineRule="auto"/>
              <w:rPr>
                <w:rFonts w:ascii="Times New Roman" w:eastAsia="Times New Roman" w:hAnsi="Times New Roman" w:cs="Times New Roman"/>
                <w:bCs/>
                <w:sz w:val="20"/>
                <w:szCs w:val="20"/>
                <w:lang w:val="en"/>
              </w:rPr>
            </w:pPr>
          </w:p>
        </w:tc>
        <w:tc>
          <w:tcPr>
            <w:tcW w:w="5384" w:type="dxa"/>
            <w:gridSpan w:val="5"/>
            <w:vMerge/>
            <w:tcBorders>
              <w:top w:val="single" w:sz="4" w:space="0" w:color="000000"/>
              <w:left w:val="single" w:sz="4" w:space="0" w:color="000000"/>
              <w:bottom w:val="single" w:sz="4" w:space="0" w:color="000000"/>
              <w:right w:val="single" w:sz="4" w:space="0" w:color="000000"/>
            </w:tcBorders>
            <w:vAlign w:val="center"/>
            <w:hideMark/>
          </w:tcPr>
          <w:p w14:paraId="420557C0" w14:textId="77777777" w:rsidR="00D45120" w:rsidRPr="00D45120" w:rsidRDefault="00D45120" w:rsidP="00D45120">
            <w:pPr>
              <w:spacing w:after="0" w:line="240" w:lineRule="auto"/>
              <w:rPr>
                <w:rFonts w:ascii="Times New Roman" w:eastAsia="Times New Roman" w:hAnsi="Times New Roman" w:cs="Times New Roman"/>
                <w:b/>
                <w:bCs/>
                <w:sz w:val="20"/>
                <w:szCs w:val="20"/>
                <w:lang w:val="en"/>
              </w:rPr>
            </w:pPr>
          </w:p>
        </w:tc>
        <w:tc>
          <w:tcPr>
            <w:tcW w:w="3400" w:type="dxa"/>
            <w:gridSpan w:val="2"/>
            <w:tcBorders>
              <w:top w:val="single" w:sz="4" w:space="0" w:color="000000"/>
              <w:left w:val="single" w:sz="4" w:space="0" w:color="000000"/>
              <w:bottom w:val="single" w:sz="4" w:space="0" w:color="000000"/>
              <w:right w:val="single" w:sz="4" w:space="0" w:color="000000"/>
            </w:tcBorders>
            <w:hideMark/>
          </w:tcPr>
          <w:p w14:paraId="620433EB"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5.2 can </w:t>
            </w:r>
            <w:r w:rsidRPr="0026212E">
              <w:rPr>
                <w:rFonts w:ascii="Times New Roman" w:hAnsi="Times New Roman" w:cs="Times New Roman"/>
                <w:sz w:val="20"/>
                <w:szCs w:val="20"/>
                <w:lang w:val="en-US"/>
              </w:rPr>
              <w:t>take part in group discussions, offering meaningful contributions and responding to others’ input.</w:t>
            </w:r>
          </w:p>
        </w:tc>
      </w:tr>
      <w:tr w:rsidR="00D45120" w:rsidRPr="00D45120" w14:paraId="51D00522" w14:textId="77777777" w:rsidTr="0026212E">
        <w:trPr>
          <w:trHeight w:val="288"/>
        </w:trPr>
        <w:tc>
          <w:tcPr>
            <w:tcW w:w="1701" w:type="dxa"/>
            <w:tcBorders>
              <w:top w:val="single" w:sz="4" w:space="0" w:color="000000"/>
              <w:left w:val="single" w:sz="4" w:space="0" w:color="000000"/>
              <w:bottom w:val="single" w:sz="4" w:space="0" w:color="000000"/>
              <w:right w:val="single" w:sz="4" w:space="0" w:color="000000"/>
            </w:tcBorders>
            <w:hideMark/>
          </w:tcPr>
          <w:p w14:paraId="3D96382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Prerequisites</w:t>
            </w:r>
          </w:p>
        </w:tc>
        <w:tc>
          <w:tcPr>
            <w:tcW w:w="8784" w:type="dxa"/>
            <w:gridSpan w:val="7"/>
            <w:tcBorders>
              <w:top w:val="single" w:sz="4" w:space="0" w:color="000000"/>
              <w:left w:val="single" w:sz="4" w:space="0" w:color="000000"/>
              <w:bottom w:val="single" w:sz="4" w:space="0" w:color="000000"/>
              <w:right w:val="single" w:sz="4" w:space="0" w:color="000000"/>
            </w:tcBorders>
            <w:hideMark/>
          </w:tcPr>
          <w:p w14:paraId="46F57681"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Foreign language</w:t>
            </w:r>
          </w:p>
        </w:tc>
      </w:tr>
      <w:tr w:rsidR="00D45120" w:rsidRPr="00D45120" w14:paraId="146A76A4" w14:textId="77777777" w:rsidTr="0026212E">
        <w:trPr>
          <w:trHeight w:val="288"/>
        </w:trPr>
        <w:tc>
          <w:tcPr>
            <w:tcW w:w="1701" w:type="dxa"/>
            <w:tcBorders>
              <w:top w:val="single" w:sz="4" w:space="0" w:color="000000"/>
              <w:left w:val="single" w:sz="4" w:space="0" w:color="000000"/>
              <w:bottom w:val="single" w:sz="4" w:space="0" w:color="000000"/>
              <w:right w:val="single" w:sz="4" w:space="0" w:color="000000"/>
            </w:tcBorders>
            <w:hideMark/>
          </w:tcPr>
          <w:p w14:paraId="3461D420"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proofErr w:type="spellStart"/>
            <w:r w:rsidRPr="00D45120">
              <w:rPr>
                <w:rFonts w:ascii="Times New Roman" w:eastAsia="Times New Roman" w:hAnsi="Times New Roman" w:cs="Times New Roman"/>
                <w:b/>
                <w:bCs/>
                <w:sz w:val="20"/>
                <w:szCs w:val="20"/>
                <w:lang w:val="en-US"/>
              </w:rPr>
              <w:t>Postrequisites</w:t>
            </w:r>
            <w:proofErr w:type="spellEnd"/>
          </w:p>
        </w:tc>
        <w:tc>
          <w:tcPr>
            <w:tcW w:w="8784" w:type="dxa"/>
            <w:gridSpan w:val="7"/>
            <w:tcBorders>
              <w:top w:val="single" w:sz="4" w:space="0" w:color="000000"/>
              <w:left w:val="single" w:sz="4" w:space="0" w:color="000000"/>
              <w:bottom w:val="single" w:sz="4" w:space="0" w:color="000000"/>
              <w:right w:val="single" w:sz="4" w:space="0" w:color="000000"/>
            </w:tcBorders>
            <w:hideMark/>
          </w:tcPr>
          <w:p w14:paraId="2813A33F"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Foreign language B1-B2</w:t>
            </w:r>
          </w:p>
        </w:tc>
      </w:tr>
      <w:tr w:rsidR="00D45120" w:rsidRPr="00D45120" w14:paraId="3A367C11" w14:textId="77777777" w:rsidTr="0026212E">
        <w:tc>
          <w:tcPr>
            <w:tcW w:w="1701" w:type="dxa"/>
            <w:tcBorders>
              <w:top w:val="single" w:sz="4" w:space="0" w:color="000000"/>
              <w:left w:val="single" w:sz="4" w:space="0" w:color="000000"/>
              <w:bottom w:val="single" w:sz="4" w:space="0" w:color="000000"/>
              <w:right w:val="single" w:sz="4" w:space="0" w:color="000000"/>
            </w:tcBorders>
            <w:hideMark/>
          </w:tcPr>
          <w:p w14:paraId="53562162" w14:textId="77777777" w:rsidR="00D45120" w:rsidRPr="00D45120" w:rsidRDefault="00D45120" w:rsidP="00D45120">
            <w:pPr>
              <w:spacing w:after="0" w:line="240" w:lineRule="auto"/>
              <w:rPr>
                <w:rFonts w:ascii="Times New Roman" w:eastAsia="Times New Roman" w:hAnsi="Times New Roman" w:cs="Times New Roman"/>
                <w:bCs/>
                <w:color w:val="FF0000"/>
                <w:sz w:val="20"/>
                <w:szCs w:val="20"/>
                <w:shd w:val="clear" w:color="auto" w:fill="FFFFFF"/>
                <w:lang w:val="en"/>
              </w:rPr>
            </w:pPr>
            <w:r w:rsidRPr="00D45120">
              <w:rPr>
                <w:rFonts w:ascii="Times New Roman" w:eastAsia="Times New Roman" w:hAnsi="Times New Roman" w:cs="Times New Roman"/>
                <w:b/>
                <w:sz w:val="20"/>
                <w:szCs w:val="20"/>
                <w:lang w:val="en"/>
              </w:rPr>
              <w:t>Learning Resources</w:t>
            </w:r>
          </w:p>
        </w:tc>
        <w:tc>
          <w:tcPr>
            <w:tcW w:w="8784" w:type="dxa"/>
            <w:gridSpan w:val="7"/>
            <w:tcBorders>
              <w:top w:val="single" w:sz="4" w:space="0" w:color="000000"/>
              <w:left w:val="single" w:sz="4" w:space="0" w:color="000000"/>
              <w:bottom w:val="single" w:sz="4" w:space="0" w:color="000000"/>
              <w:right w:val="single" w:sz="4" w:space="0" w:color="000000"/>
            </w:tcBorders>
          </w:tcPr>
          <w:p w14:paraId="2A4B821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b/>
                <w:bCs/>
                <w:color w:val="000000"/>
                <w:sz w:val="20"/>
                <w:szCs w:val="20"/>
                <w:lang w:val="en"/>
              </w:rPr>
              <w:t xml:space="preserve">Literature: </w:t>
            </w:r>
            <w:r w:rsidRPr="00D45120">
              <w:rPr>
                <w:rFonts w:ascii="Times New Roman" w:eastAsia="Times New Roman" w:hAnsi="Times New Roman" w:cs="Times New Roman"/>
                <w:color w:val="000000"/>
                <w:sz w:val="20"/>
                <w:szCs w:val="20"/>
                <w:lang w:val="kk-KZ"/>
              </w:rPr>
              <w:t>main, additional.</w:t>
            </w:r>
            <w:r w:rsidRPr="00D45120">
              <w:rPr>
                <w:rFonts w:ascii="Times New Roman" w:eastAsia="Times New Roman" w:hAnsi="Times New Roman" w:cs="Times New Roman"/>
                <w:sz w:val="20"/>
                <w:szCs w:val="20"/>
                <w:lang w:val="kk-KZ"/>
              </w:rPr>
              <w:t xml:space="preserve"> </w:t>
            </w:r>
          </w:p>
          <w:p w14:paraId="2DCAB63A" w14:textId="77777777" w:rsidR="00D45120" w:rsidRPr="00D45120" w:rsidRDefault="00D45120" w:rsidP="00D45120">
            <w:pPr>
              <w:keepNext/>
              <w:keepLines/>
              <w:spacing w:after="0" w:line="256" w:lineRule="auto"/>
              <w:ind w:left="21"/>
              <w:outlineLvl w:val="2"/>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1. </w:t>
            </w:r>
            <w:r w:rsidR="00570FA5">
              <w:rPr>
                <w:rFonts w:ascii="Times New Roman" w:eastAsia="Times New Roman" w:hAnsi="Times New Roman" w:cs="Times New Roman"/>
                <w:bCs/>
                <w:sz w:val="20"/>
                <w:szCs w:val="20"/>
                <w:lang w:val="en-US"/>
              </w:rPr>
              <w:t xml:space="preserve">New </w:t>
            </w:r>
            <w:r w:rsidRPr="00D45120">
              <w:rPr>
                <w:rFonts w:ascii="Times New Roman" w:eastAsia="Times New Roman" w:hAnsi="Times New Roman" w:cs="Times New Roman"/>
                <w:bCs/>
                <w:sz w:val="20"/>
                <w:szCs w:val="20"/>
                <w:lang w:val="en-US"/>
              </w:rPr>
              <w:t>English File. 4</w:t>
            </w:r>
            <w:r w:rsidRPr="00D45120">
              <w:rPr>
                <w:rFonts w:ascii="Times New Roman" w:eastAsia="Times New Roman" w:hAnsi="Times New Roman" w:cs="Times New Roman"/>
                <w:bCs/>
                <w:sz w:val="20"/>
                <w:szCs w:val="20"/>
                <w:vertAlign w:val="superscript"/>
                <w:lang w:val="en-US"/>
              </w:rPr>
              <w:t>th</w:t>
            </w:r>
            <w:r w:rsidRPr="00D45120">
              <w:rPr>
                <w:rFonts w:ascii="Times New Roman" w:eastAsia="Times New Roman" w:hAnsi="Times New Roman" w:cs="Times New Roman"/>
                <w:bCs/>
                <w:sz w:val="20"/>
                <w:szCs w:val="20"/>
                <w:lang w:val="en-US"/>
              </w:rPr>
              <w:t xml:space="preserve"> edition. </w:t>
            </w:r>
            <w:r w:rsidR="00570FA5">
              <w:rPr>
                <w:rFonts w:ascii="Times New Roman" w:eastAsia="Times New Roman" w:hAnsi="Times New Roman" w:cs="Times New Roman"/>
                <w:bCs/>
                <w:sz w:val="20"/>
                <w:szCs w:val="20"/>
                <w:lang w:val="en-US"/>
              </w:rPr>
              <w:t>Pre-intermediate</w:t>
            </w:r>
            <w:r w:rsidRPr="00D45120">
              <w:rPr>
                <w:rFonts w:ascii="Times New Roman" w:eastAsia="Times New Roman" w:hAnsi="Times New Roman" w:cs="Times New Roman"/>
                <w:bCs/>
                <w:sz w:val="20"/>
                <w:szCs w:val="20"/>
                <w:lang w:val="en-US"/>
              </w:rPr>
              <w:t>. Student’s e-book. Oxford University Press, 20</w:t>
            </w:r>
            <w:r w:rsidR="00570FA5">
              <w:rPr>
                <w:rFonts w:ascii="Times New Roman" w:eastAsia="Times New Roman" w:hAnsi="Times New Roman" w:cs="Times New Roman"/>
                <w:bCs/>
                <w:sz w:val="20"/>
                <w:szCs w:val="20"/>
                <w:lang w:val="en-US"/>
              </w:rPr>
              <w:t>19</w:t>
            </w:r>
            <w:r w:rsidRPr="00D45120">
              <w:rPr>
                <w:rFonts w:ascii="Times New Roman" w:eastAsia="Times New Roman" w:hAnsi="Times New Roman" w:cs="Times New Roman"/>
                <w:bCs/>
                <w:sz w:val="20"/>
                <w:szCs w:val="20"/>
                <w:lang w:val="en-US"/>
              </w:rPr>
              <w:t xml:space="preserve">. Authors: Christina Latham-Koenig, Clive </w:t>
            </w:r>
            <w:proofErr w:type="spellStart"/>
            <w:r w:rsidRPr="00D45120">
              <w:rPr>
                <w:rFonts w:ascii="Times New Roman" w:eastAsia="Times New Roman" w:hAnsi="Times New Roman" w:cs="Times New Roman"/>
                <w:bCs/>
                <w:sz w:val="20"/>
                <w:szCs w:val="20"/>
                <w:lang w:val="en-US"/>
              </w:rPr>
              <w:t>Oxenden</w:t>
            </w:r>
            <w:proofErr w:type="spellEnd"/>
            <w:r w:rsidRPr="00D45120">
              <w:rPr>
                <w:rFonts w:ascii="Times New Roman" w:eastAsia="Times New Roman" w:hAnsi="Times New Roman" w:cs="Times New Roman"/>
                <w:bCs/>
                <w:sz w:val="20"/>
                <w:szCs w:val="20"/>
                <w:lang w:val="en-US"/>
              </w:rPr>
              <w:t xml:space="preserve">, Kate </w:t>
            </w:r>
            <w:proofErr w:type="spellStart"/>
            <w:r w:rsidRPr="00D45120">
              <w:rPr>
                <w:rFonts w:ascii="Times New Roman" w:eastAsia="Times New Roman" w:hAnsi="Times New Roman" w:cs="Times New Roman"/>
                <w:bCs/>
                <w:sz w:val="20"/>
                <w:szCs w:val="20"/>
                <w:lang w:val="en-US"/>
              </w:rPr>
              <w:t>Chomacki</w:t>
            </w:r>
            <w:proofErr w:type="spellEnd"/>
          </w:p>
          <w:p w14:paraId="54BD8AF0" w14:textId="77777777" w:rsidR="00D45120" w:rsidRPr="00D45120" w:rsidRDefault="00D45120" w:rsidP="00D45120">
            <w:pPr>
              <w:spacing w:after="0" w:line="240" w:lineRule="auto"/>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2.</w:t>
            </w:r>
            <w:r w:rsidRPr="00D45120">
              <w:rPr>
                <w:rFonts w:ascii="Times New Roman" w:eastAsia="Times New Roman" w:hAnsi="Times New Roman" w:cs="Times New Roman"/>
                <w:bCs/>
                <w:sz w:val="20"/>
                <w:szCs w:val="20"/>
                <w:lang w:val="en"/>
              </w:rPr>
              <w:t xml:space="preserve">  </w:t>
            </w:r>
            <w:r w:rsidR="00570FA5">
              <w:rPr>
                <w:rFonts w:ascii="Times New Roman" w:eastAsia="Times New Roman" w:hAnsi="Times New Roman" w:cs="Times New Roman"/>
                <w:bCs/>
                <w:sz w:val="20"/>
                <w:szCs w:val="20"/>
                <w:lang w:val="en"/>
              </w:rPr>
              <w:t xml:space="preserve">New </w:t>
            </w:r>
            <w:r w:rsidRPr="00D45120">
              <w:rPr>
                <w:rFonts w:ascii="Times New Roman" w:eastAsia="Times New Roman" w:hAnsi="Times New Roman" w:cs="Times New Roman"/>
                <w:bCs/>
                <w:sz w:val="20"/>
                <w:szCs w:val="20"/>
                <w:lang w:val="en-US"/>
              </w:rPr>
              <w:t>English File. 4</w:t>
            </w:r>
            <w:r w:rsidRPr="00D45120">
              <w:rPr>
                <w:rFonts w:ascii="Times New Roman" w:eastAsia="Times New Roman" w:hAnsi="Times New Roman" w:cs="Times New Roman"/>
                <w:bCs/>
                <w:sz w:val="20"/>
                <w:szCs w:val="20"/>
                <w:vertAlign w:val="superscript"/>
                <w:lang w:val="en-US"/>
              </w:rPr>
              <w:t>th</w:t>
            </w:r>
            <w:r w:rsidRPr="00D45120">
              <w:rPr>
                <w:rFonts w:ascii="Times New Roman" w:eastAsia="Times New Roman" w:hAnsi="Times New Roman" w:cs="Times New Roman"/>
                <w:bCs/>
                <w:sz w:val="20"/>
                <w:szCs w:val="20"/>
                <w:lang w:val="en-US"/>
              </w:rPr>
              <w:t xml:space="preserve"> edition. </w:t>
            </w:r>
            <w:r w:rsidR="00570FA5">
              <w:rPr>
                <w:rFonts w:ascii="Times New Roman" w:eastAsia="Times New Roman" w:hAnsi="Times New Roman" w:cs="Times New Roman"/>
                <w:bCs/>
                <w:sz w:val="20"/>
                <w:szCs w:val="20"/>
                <w:lang w:val="en-US"/>
              </w:rPr>
              <w:t>Pre-intermediate</w:t>
            </w:r>
            <w:r w:rsidRPr="00D45120">
              <w:rPr>
                <w:rFonts w:ascii="Times New Roman" w:eastAsia="Times New Roman" w:hAnsi="Times New Roman" w:cs="Times New Roman"/>
                <w:bCs/>
                <w:sz w:val="20"/>
                <w:szCs w:val="20"/>
                <w:lang w:val="en-US"/>
              </w:rPr>
              <w:t>. Workbook. Oxford University Press, 20</w:t>
            </w:r>
            <w:r w:rsidR="00570FA5">
              <w:rPr>
                <w:rFonts w:ascii="Times New Roman" w:eastAsia="Times New Roman" w:hAnsi="Times New Roman" w:cs="Times New Roman"/>
                <w:bCs/>
                <w:sz w:val="20"/>
                <w:szCs w:val="20"/>
                <w:lang w:val="en-US"/>
              </w:rPr>
              <w:t>19</w:t>
            </w:r>
            <w:r w:rsidRPr="00D45120">
              <w:rPr>
                <w:rFonts w:ascii="Times New Roman" w:eastAsia="Times New Roman" w:hAnsi="Times New Roman" w:cs="Times New Roman"/>
                <w:bCs/>
                <w:sz w:val="20"/>
                <w:szCs w:val="20"/>
                <w:lang w:val="en-US"/>
              </w:rPr>
              <w:t xml:space="preserve">. Authors: Christina Latham-Koenig, Clive </w:t>
            </w:r>
            <w:proofErr w:type="spellStart"/>
            <w:r w:rsidRPr="00D45120">
              <w:rPr>
                <w:rFonts w:ascii="Times New Roman" w:eastAsia="Times New Roman" w:hAnsi="Times New Roman" w:cs="Times New Roman"/>
                <w:bCs/>
                <w:sz w:val="20"/>
                <w:szCs w:val="20"/>
                <w:lang w:val="en-US"/>
              </w:rPr>
              <w:t>Oxenden</w:t>
            </w:r>
            <w:proofErr w:type="spellEnd"/>
            <w:r w:rsidRPr="00D45120">
              <w:rPr>
                <w:rFonts w:ascii="Times New Roman" w:eastAsia="Times New Roman" w:hAnsi="Times New Roman" w:cs="Times New Roman"/>
                <w:bCs/>
                <w:sz w:val="20"/>
                <w:szCs w:val="20"/>
                <w:lang w:val="en-US"/>
              </w:rPr>
              <w:t xml:space="preserve">, Kate </w:t>
            </w:r>
            <w:proofErr w:type="spellStart"/>
            <w:r w:rsidRPr="00D45120">
              <w:rPr>
                <w:rFonts w:ascii="Times New Roman" w:eastAsia="Times New Roman" w:hAnsi="Times New Roman" w:cs="Times New Roman"/>
                <w:bCs/>
                <w:sz w:val="20"/>
                <w:szCs w:val="20"/>
                <w:lang w:val="en-US"/>
              </w:rPr>
              <w:t>Chomacki</w:t>
            </w:r>
            <w:proofErr w:type="spellEnd"/>
          </w:p>
          <w:p w14:paraId="0687F80D"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3.  Oxford Word Skills Intermediate. R. </w:t>
            </w:r>
            <w:proofErr w:type="spellStart"/>
            <w:r w:rsidRPr="00D45120">
              <w:rPr>
                <w:rFonts w:ascii="Times New Roman" w:eastAsia="Times New Roman" w:hAnsi="Times New Roman" w:cs="Times New Roman"/>
                <w:sz w:val="20"/>
                <w:szCs w:val="20"/>
                <w:lang w:val="en"/>
              </w:rPr>
              <w:t>Gairns</w:t>
            </w:r>
            <w:proofErr w:type="spellEnd"/>
            <w:r w:rsidRPr="00D45120">
              <w:rPr>
                <w:rFonts w:ascii="Times New Roman" w:eastAsia="Times New Roman" w:hAnsi="Times New Roman" w:cs="Times New Roman"/>
                <w:sz w:val="20"/>
                <w:szCs w:val="20"/>
                <w:lang w:val="en"/>
              </w:rPr>
              <w:t>. S. Redman. 2012</w:t>
            </w:r>
          </w:p>
          <w:p w14:paraId="2943BC8D"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4.</w:t>
            </w:r>
            <w:r w:rsidRPr="00D45120">
              <w:rPr>
                <w:rFonts w:ascii="Times New Roman" w:eastAsia="Times New Roman" w:hAnsi="Times New Roman" w:cs="Times New Roman"/>
                <w:color w:val="000000"/>
                <w:sz w:val="20"/>
                <w:szCs w:val="20"/>
                <w:lang w:val="en"/>
              </w:rPr>
              <w:t xml:space="preserve"> </w:t>
            </w:r>
            <w:r w:rsidRPr="00D45120">
              <w:rPr>
                <w:rFonts w:ascii="Times New Roman" w:eastAsia="Times New Roman" w:hAnsi="Times New Roman" w:cs="Times New Roman"/>
                <w:sz w:val="20"/>
                <w:szCs w:val="20"/>
                <w:lang w:val="en"/>
              </w:rPr>
              <w:t>English Grammar in Use. Raymond Murphy. 5th edition. Cambridge University Press, 2019.</w:t>
            </w:r>
          </w:p>
          <w:p w14:paraId="26A53F0C"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5. English Grammar in Use. Raymond Murphy. 5th edition. Supplementary exercises. Cambridge University Press, 2019.</w:t>
            </w:r>
          </w:p>
          <w:p w14:paraId="2C707053" w14:textId="77777777" w:rsidR="00D45120" w:rsidRPr="00D45120" w:rsidRDefault="00D45120" w:rsidP="00D45120">
            <w:pPr>
              <w:spacing w:after="0" w:line="240" w:lineRule="auto"/>
              <w:rPr>
                <w:rFonts w:ascii="Times New Roman" w:eastAsia="Times New Roman" w:hAnsi="Times New Roman" w:cs="Times New Roman"/>
                <w:bCs/>
                <w:color w:val="FF0000"/>
                <w:sz w:val="16"/>
                <w:szCs w:val="16"/>
                <w:shd w:val="clear" w:color="auto" w:fill="FFFFFF"/>
                <w:lang w:val="en"/>
              </w:rPr>
            </w:pPr>
          </w:p>
          <w:p w14:paraId="7091E622"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Research infrastructure</w:t>
            </w:r>
          </w:p>
          <w:p w14:paraId="28369938"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 xml:space="preserve">1. The department of </w:t>
            </w:r>
            <w:proofErr w:type="spellStart"/>
            <w:r w:rsidRPr="00D45120">
              <w:rPr>
                <w:rFonts w:ascii="Times New Roman" w:eastAsia="Times New Roman" w:hAnsi="Times New Roman" w:cs="Times New Roman"/>
                <w:color w:val="000000"/>
                <w:sz w:val="20"/>
                <w:szCs w:val="20"/>
                <w:lang w:val="en"/>
              </w:rPr>
              <w:t>Turkology</w:t>
            </w:r>
            <w:proofErr w:type="spellEnd"/>
            <w:r w:rsidRPr="00D45120">
              <w:rPr>
                <w:rFonts w:ascii="Times New Roman" w:eastAsia="Times New Roman" w:hAnsi="Times New Roman" w:cs="Times New Roman"/>
                <w:color w:val="000000"/>
                <w:sz w:val="20"/>
                <w:szCs w:val="20"/>
                <w:lang w:val="en"/>
              </w:rPr>
              <w:t xml:space="preserve"> and the theory of language</w:t>
            </w:r>
          </w:p>
          <w:p w14:paraId="51A0BE5A"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p>
          <w:p w14:paraId="1EB367B3"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 xml:space="preserve">Internet resources </w:t>
            </w:r>
          </w:p>
          <w:p w14:paraId="639E122C"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1. ManyThings.org - American English Pronunciation Practice</w:t>
            </w:r>
          </w:p>
          <w:p w14:paraId="422BFB26"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2. BBC Learning English (https://www.bbc.co.uk/learningenglish)</w:t>
            </w:r>
          </w:p>
          <w:p w14:paraId="2C4EC07D" w14:textId="77777777" w:rsidR="00D45120" w:rsidRPr="00D45120" w:rsidRDefault="00D45120" w:rsidP="00D45120">
            <w:pPr>
              <w:numPr>
                <w:ilvl w:val="0"/>
                <w:numId w:val="2"/>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Description: Provides free audio and video lessons focused on improving listening, speaking, and vocabulary skills. The materials include everyday conversations and situational dialogues.</w:t>
            </w:r>
          </w:p>
          <w:p w14:paraId="643B5386" w14:textId="77777777" w:rsidR="00D45120" w:rsidRPr="00D45120" w:rsidRDefault="00D45120" w:rsidP="00D45120">
            <w:pPr>
              <w:numPr>
                <w:ilvl w:val="0"/>
                <w:numId w:val="2"/>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Why Use: It serves as supplementary material for extra listening and speaking practice outside the classroom.</w:t>
            </w:r>
          </w:p>
          <w:p w14:paraId="53002CE5" w14:textId="77777777" w:rsidR="00D45120" w:rsidRPr="00D45120" w:rsidRDefault="00D45120" w:rsidP="00D45120">
            <w:pPr>
              <w:spacing w:after="0" w:line="240" w:lineRule="auto"/>
              <w:rPr>
                <w:rFonts w:ascii="Times New Roman" w:eastAsia="Times New Roman" w:hAnsi="Times New Roman" w:cs="Times New Roman"/>
                <w:color w:val="000000"/>
                <w:sz w:val="20"/>
                <w:szCs w:val="20"/>
                <w:lang w:val="en"/>
              </w:rPr>
            </w:pPr>
          </w:p>
          <w:p w14:paraId="48C738A3" w14:textId="77777777" w:rsidR="00D45120" w:rsidRPr="00D45120" w:rsidRDefault="00D45120" w:rsidP="00D45120">
            <w:pPr>
              <w:spacing w:after="0" w:line="240" w:lineRule="auto"/>
              <w:rPr>
                <w:rFonts w:ascii="Times New Roman" w:eastAsia="Times New Roman" w:hAnsi="Times New Roman" w:cs="Times New Roman"/>
                <w:b/>
                <w:bCs/>
                <w:color w:val="000000"/>
                <w:sz w:val="20"/>
                <w:szCs w:val="20"/>
                <w:lang w:val="en"/>
              </w:rPr>
            </w:pPr>
            <w:r w:rsidRPr="00D45120">
              <w:rPr>
                <w:rFonts w:ascii="Times New Roman" w:eastAsia="Times New Roman" w:hAnsi="Times New Roman" w:cs="Times New Roman"/>
                <w:b/>
                <w:bCs/>
                <w:color w:val="000000"/>
                <w:sz w:val="20"/>
                <w:szCs w:val="20"/>
                <w:lang w:val="en"/>
              </w:rPr>
              <w:t>Software</w:t>
            </w:r>
          </w:p>
          <w:p w14:paraId="1DD4B130"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Duolingo</w:t>
            </w:r>
          </w:p>
          <w:p w14:paraId="039E4E77"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Elsa Speak</w:t>
            </w:r>
          </w:p>
          <w:p w14:paraId="6B34DE67"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proofErr w:type="spellStart"/>
            <w:r w:rsidRPr="00D45120">
              <w:rPr>
                <w:rFonts w:ascii="Times New Roman" w:eastAsia="Times New Roman" w:hAnsi="Times New Roman" w:cs="Times New Roman"/>
                <w:color w:val="000000"/>
                <w:sz w:val="20"/>
                <w:szCs w:val="20"/>
                <w:lang w:val="en"/>
              </w:rPr>
              <w:t>Memrise</w:t>
            </w:r>
            <w:proofErr w:type="spellEnd"/>
          </w:p>
          <w:p w14:paraId="664517F1"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r w:rsidRPr="00D45120">
              <w:rPr>
                <w:rFonts w:ascii="Times New Roman" w:eastAsia="Times New Roman" w:hAnsi="Times New Roman" w:cs="Times New Roman"/>
                <w:color w:val="000000"/>
                <w:sz w:val="20"/>
                <w:szCs w:val="20"/>
                <w:lang w:val="en"/>
              </w:rPr>
              <w:t>BBC Learning English App</w:t>
            </w:r>
          </w:p>
          <w:p w14:paraId="03B46294" w14:textId="77777777" w:rsidR="00D45120" w:rsidRPr="00D45120" w:rsidRDefault="00D45120" w:rsidP="00D45120">
            <w:pPr>
              <w:numPr>
                <w:ilvl w:val="0"/>
                <w:numId w:val="5"/>
              </w:numPr>
              <w:spacing w:after="0" w:line="240" w:lineRule="auto"/>
              <w:rPr>
                <w:rFonts w:ascii="Times New Roman" w:eastAsia="Times New Roman" w:hAnsi="Times New Roman" w:cs="Times New Roman"/>
                <w:color w:val="000000"/>
                <w:sz w:val="20"/>
                <w:szCs w:val="20"/>
                <w:lang w:val="en"/>
              </w:rPr>
            </w:pPr>
            <w:proofErr w:type="spellStart"/>
            <w:r w:rsidRPr="00D45120">
              <w:rPr>
                <w:rFonts w:ascii="Times New Roman" w:eastAsia="Times New Roman" w:hAnsi="Times New Roman" w:cs="Times New Roman"/>
                <w:color w:val="000000"/>
                <w:sz w:val="20"/>
                <w:szCs w:val="20"/>
                <w:lang w:val="en"/>
              </w:rPr>
              <w:t>Speakometer</w:t>
            </w:r>
            <w:proofErr w:type="spellEnd"/>
          </w:p>
        </w:tc>
      </w:tr>
    </w:tbl>
    <w:p w14:paraId="574269C6" w14:textId="77777777" w:rsidR="00D45120" w:rsidRPr="00D45120" w:rsidRDefault="00D45120" w:rsidP="00D45120">
      <w:pPr>
        <w:widowControl w:val="0"/>
        <w:spacing w:after="0" w:line="276" w:lineRule="auto"/>
        <w:rPr>
          <w:rFonts w:ascii="Times New Roman" w:eastAsia="Times New Roman" w:hAnsi="Times New Roman" w:cs="Times New Roman"/>
          <w:color w:val="000000"/>
          <w:sz w:val="20"/>
          <w:szCs w:val="20"/>
          <w:lang w:val="en"/>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0"/>
        <w:gridCol w:w="851"/>
        <w:gridCol w:w="283"/>
        <w:gridCol w:w="1134"/>
        <w:gridCol w:w="1984"/>
        <w:gridCol w:w="3116"/>
        <w:gridCol w:w="2267"/>
      </w:tblGrid>
      <w:tr w:rsidR="00D45120" w:rsidRPr="00D45120" w14:paraId="625F3AD4" w14:textId="77777777" w:rsidTr="00570FA5">
        <w:trPr>
          <w:trHeight w:val="1182"/>
        </w:trPr>
        <w:tc>
          <w:tcPr>
            <w:tcW w:w="1702" w:type="dxa"/>
            <w:gridSpan w:val="2"/>
            <w:tcBorders>
              <w:top w:val="single" w:sz="4" w:space="0" w:color="000000"/>
              <w:left w:val="single" w:sz="4" w:space="0" w:color="000000"/>
              <w:bottom w:val="single" w:sz="4" w:space="0" w:color="000000"/>
              <w:right w:val="single" w:sz="4" w:space="0" w:color="000000"/>
            </w:tcBorders>
            <w:hideMark/>
          </w:tcPr>
          <w:p w14:paraId="29E0A35A"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Academic</w:t>
            </w:r>
          </w:p>
          <w:p w14:paraId="29E7860B"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US"/>
              </w:rPr>
              <w:t>course</w:t>
            </w:r>
            <w:r w:rsidRPr="00D45120">
              <w:rPr>
                <w:rFonts w:ascii="Times New Roman" w:eastAsia="Times New Roman" w:hAnsi="Times New Roman" w:cs="Times New Roman"/>
                <w:b/>
                <w:sz w:val="20"/>
                <w:szCs w:val="20"/>
                <w:lang w:val="en"/>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hideMark/>
          </w:tcPr>
          <w:p w14:paraId="320E1F60"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The academic policy of the </w:t>
            </w:r>
            <w:r w:rsidRPr="00D45120">
              <w:rPr>
                <w:rFonts w:ascii="Times New Roman" w:eastAsia="Times New Roman" w:hAnsi="Times New Roman" w:cs="Times New Roman"/>
                <w:bCs/>
                <w:sz w:val="20"/>
                <w:szCs w:val="20"/>
                <w:lang w:val="en-US"/>
              </w:rPr>
              <w:t>course</w:t>
            </w:r>
            <w:r w:rsidRPr="00D45120">
              <w:rPr>
                <w:rFonts w:ascii="Times New Roman" w:eastAsia="Times New Roman" w:hAnsi="Times New Roman" w:cs="Times New Roman"/>
                <w:sz w:val="20"/>
                <w:szCs w:val="20"/>
                <w:lang w:val="en"/>
              </w:rPr>
              <w:t xml:space="preserve"> is determined by </w:t>
            </w:r>
            <w:hyperlink r:id="rId6" w:history="1">
              <w:r w:rsidRPr="00D45120">
                <w:rPr>
                  <w:rFonts w:ascii="Times New Roman" w:eastAsia="Times New Roman" w:hAnsi="Times New Roman" w:cs="Times New Roman"/>
                  <w:sz w:val="20"/>
                  <w:szCs w:val="20"/>
                  <w:u w:val="single"/>
                  <w:lang w:val="en"/>
                </w:rPr>
                <w:t xml:space="preserve">the Academic Policy </w:t>
              </w:r>
            </w:hyperlink>
            <w:r w:rsidRPr="00D45120">
              <w:rPr>
                <w:rFonts w:ascii="Times New Roman" w:eastAsia="Times New Roman" w:hAnsi="Times New Roman" w:cs="Times New Roman"/>
                <w:sz w:val="20"/>
                <w:szCs w:val="20"/>
                <w:u w:val="single"/>
                <w:lang w:val="en"/>
              </w:rPr>
              <w:t xml:space="preserve">and </w:t>
            </w:r>
            <w:hyperlink r:id="rId7" w:history="1">
              <w:r w:rsidRPr="00D45120">
                <w:rPr>
                  <w:rFonts w:ascii="Times New Roman" w:eastAsia="Times New Roman" w:hAnsi="Times New Roman" w:cs="Times New Roman"/>
                  <w:sz w:val="20"/>
                  <w:szCs w:val="20"/>
                  <w:u w:val="single"/>
                  <w:lang w:val="en"/>
                </w:rPr>
                <w:t xml:space="preserve">the Policy of Academic Integrity </w:t>
              </w:r>
            </w:hyperlink>
            <w:hyperlink r:id="rId8" w:history="1">
              <w:r w:rsidRPr="00D45120">
                <w:rPr>
                  <w:rFonts w:ascii="Times New Roman" w:eastAsia="Times New Roman" w:hAnsi="Times New Roman" w:cs="Times New Roman"/>
                  <w:sz w:val="20"/>
                  <w:szCs w:val="20"/>
                  <w:u w:val="single"/>
                  <w:lang w:val="en"/>
                </w:rPr>
                <w:t>of Al-</w:t>
              </w:r>
              <w:proofErr w:type="spellStart"/>
              <w:r w:rsidRPr="00D45120">
                <w:rPr>
                  <w:rFonts w:ascii="Times New Roman" w:eastAsia="Times New Roman" w:hAnsi="Times New Roman" w:cs="Times New Roman"/>
                  <w:sz w:val="20"/>
                  <w:szCs w:val="20"/>
                  <w:u w:val="single"/>
                  <w:lang w:val="en"/>
                </w:rPr>
                <w:t>Farabi</w:t>
              </w:r>
              <w:proofErr w:type="spellEnd"/>
              <w:r w:rsidRPr="00D45120">
                <w:rPr>
                  <w:rFonts w:ascii="Times New Roman" w:eastAsia="Times New Roman" w:hAnsi="Times New Roman" w:cs="Times New Roman"/>
                  <w:sz w:val="20"/>
                  <w:szCs w:val="20"/>
                  <w:u w:val="single"/>
                  <w:lang w:val="en"/>
                </w:rPr>
                <w:t xml:space="preserve"> Kazakh National University </w:t>
              </w:r>
            </w:hyperlink>
            <w:hyperlink r:id="rId9" w:history="1">
              <w:r w:rsidRPr="00D45120">
                <w:rPr>
                  <w:rFonts w:ascii="Times New Roman" w:eastAsia="Times New Roman" w:hAnsi="Times New Roman" w:cs="Times New Roman"/>
                  <w:sz w:val="20"/>
                  <w:szCs w:val="20"/>
                  <w:u w:val="single"/>
                  <w:lang w:val="en"/>
                </w:rPr>
                <w:t>.</w:t>
              </w:r>
            </w:hyperlink>
            <w:r w:rsidRPr="00D45120">
              <w:rPr>
                <w:rFonts w:ascii="Times New Roman" w:eastAsia="Times New Roman" w:hAnsi="Times New Roman" w:cs="Times New Roman"/>
                <w:sz w:val="20"/>
                <w:szCs w:val="20"/>
                <w:lang w:val="en"/>
              </w:rPr>
              <w:t xml:space="preserve"> </w:t>
            </w:r>
          </w:p>
          <w:p w14:paraId="62D6755F"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Documents are available on the main page of IS </w:t>
            </w:r>
            <w:proofErr w:type="spellStart"/>
            <w:proofErr w:type="gramStart"/>
            <w:r w:rsidRPr="00D45120">
              <w:rPr>
                <w:rFonts w:ascii="Times New Roman" w:eastAsia="Times New Roman" w:hAnsi="Times New Roman" w:cs="Times New Roman"/>
                <w:sz w:val="20"/>
                <w:szCs w:val="20"/>
                <w:lang w:val="en-US"/>
              </w:rPr>
              <w:t>Univer</w:t>
            </w:r>
            <w:proofErr w:type="spellEnd"/>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en"/>
              </w:rPr>
              <w:t>.</w:t>
            </w:r>
            <w:proofErr w:type="gramEnd"/>
          </w:p>
          <w:p w14:paraId="5861B300"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Integration of science and education. </w:t>
            </w:r>
            <w:r w:rsidRPr="00D45120">
              <w:rPr>
                <w:rFonts w:ascii="Times New Roman" w:eastAsia="Times New Roman" w:hAnsi="Times New Roman" w:cs="Times New Roman"/>
                <w:sz w:val="20"/>
                <w:szCs w:val="20"/>
                <w:lang w:val="en-US"/>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00D45120">
              <w:rPr>
                <w:rFonts w:ascii="Times New Roman" w:eastAsia="Times New Roman" w:hAnsi="Times New Roman" w:cs="Times New Roman"/>
                <w:b/>
                <w:bCs/>
                <w:sz w:val="20"/>
                <w:szCs w:val="20"/>
                <w:lang w:val="en-US"/>
              </w:rPr>
              <w:t xml:space="preserve"> </w:t>
            </w:r>
            <w:r w:rsidRPr="00D45120">
              <w:rPr>
                <w:rFonts w:ascii="Times New Roman" w:eastAsia="Times New Roman" w:hAnsi="Times New Roman" w:cs="Times New Roman"/>
                <w:sz w:val="20"/>
                <w:szCs w:val="20"/>
                <w:lang w:val="en-US"/>
              </w:rPr>
              <w:t>assignments.</w:t>
            </w:r>
          </w:p>
          <w:p w14:paraId="371CD9A6"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Attendance. </w:t>
            </w:r>
            <w:r w:rsidRPr="00D45120">
              <w:rPr>
                <w:rFonts w:ascii="Times New Roman" w:eastAsia="Times New Roman" w:hAnsi="Times New Roman" w:cs="Times New Roman"/>
                <w:sz w:val="20"/>
                <w:szCs w:val="20"/>
                <w:lang w:val="en-US"/>
              </w:rPr>
              <w:t>The deadline for each task is indicated in the calendar (schedule) for the implementation of the content of the course. Failure to meet deadlines results in loss of points.</w:t>
            </w:r>
          </w:p>
          <w:p w14:paraId="68D67631"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rPr>
              <w:t>А</w:t>
            </w:r>
            <w:proofErr w:type="spellStart"/>
            <w:r w:rsidRPr="00D45120">
              <w:rPr>
                <w:rFonts w:ascii="Times New Roman" w:eastAsia="Times New Roman" w:hAnsi="Times New Roman" w:cs="Times New Roman"/>
                <w:b/>
                <w:bCs/>
                <w:sz w:val="20"/>
                <w:szCs w:val="20"/>
                <w:lang w:val="en"/>
              </w:rPr>
              <w:t>cademic</w:t>
            </w:r>
            <w:proofErr w:type="spellEnd"/>
            <w:r w:rsidRPr="00D45120">
              <w:rPr>
                <w:rFonts w:ascii="Times New Roman" w:eastAsia="Times New Roman" w:hAnsi="Times New Roman" w:cs="Times New Roman"/>
                <w:b/>
                <w:bCs/>
                <w:sz w:val="20"/>
                <w:szCs w:val="20"/>
                <w:lang w:val="en"/>
              </w:rPr>
              <w:t xml:space="preserve"> honesty.</w:t>
            </w:r>
            <w:r w:rsidRPr="00D45120">
              <w:rPr>
                <w:rFonts w:ascii="Times New Roman" w:eastAsia="Times New Roman" w:hAnsi="Times New Roman" w:cs="Times New Roman"/>
                <w:sz w:val="24"/>
                <w:szCs w:val="24"/>
                <w:lang w:val="en"/>
              </w:rPr>
              <w:t xml:space="preserve"> </w:t>
            </w:r>
            <w:r w:rsidRPr="00D45120">
              <w:rPr>
                <w:rFonts w:ascii="Times New Roman" w:eastAsia="Times New Roman" w:hAnsi="Times New Roman" w:cs="Times New Roman"/>
                <w:sz w:val="20"/>
                <w:szCs w:val="20"/>
                <w:lang w:val="en"/>
              </w:rPr>
              <w:t>Practical/laboratory classes, IWS develop the student's independence, critical thinking, and creativity. Plagiarism, forgery, the use of cheat sheets, cheating at all stages of completing tasks are unacceptable.</w:t>
            </w:r>
          </w:p>
          <w:p w14:paraId="06811B2F"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Compliance with academic honesty during the period of theoretical training and at exams, in addition to the main policies, is regulated by </w:t>
            </w:r>
            <w:hyperlink r:id="rId10" w:history="1">
              <w:r w:rsidRPr="00D45120">
                <w:rPr>
                  <w:rFonts w:ascii="Times New Roman" w:eastAsia="Times New Roman" w:hAnsi="Times New Roman" w:cs="Times New Roman"/>
                  <w:sz w:val="20"/>
                  <w:szCs w:val="20"/>
                  <w:u w:val="single"/>
                  <w:lang w:val="en"/>
                </w:rPr>
                <w:t xml:space="preserve">the "Rules for the final control" </w:t>
              </w:r>
            </w:hyperlink>
            <w:r w:rsidRPr="00D45120">
              <w:rPr>
                <w:rFonts w:ascii="Times New Roman" w:eastAsia="Times New Roman" w:hAnsi="Times New Roman" w:cs="Times New Roman"/>
                <w:sz w:val="20"/>
                <w:szCs w:val="20"/>
                <w:u w:val="single"/>
                <w:lang w:val="en"/>
              </w:rPr>
              <w:t xml:space="preserve">, </w:t>
            </w:r>
            <w:hyperlink r:id="rId11" w:history="1">
              <w:r w:rsidRPr="00D45120">
                <w:rPr>
                  <w:rFonts w:ascii="Times New Roman" w:eastAsia="Times New Roman" w:hAnsi="Times New Roman" w:cs="Times New Roman"/>
                  <w:sz w:val="20"/>
                  <w:szCs w:val="20"/>
                  <w:u w:val="single"/>
                  <w:lang w:val="en"/>
                </w:rPr>
                <w:t xml:space="preserve">"Instructions for the final control of the autumn / spring semester of the current academic year" </w:t>
              </w:r>
            </w:hyperlink>
            <w:r w:rsidRPr="00D45120">
              <w:rPr>
                <w:rFonts w:ascii="Times New Roman" w:eastAsia="Times New Roman" w:hAnsi="Times New Roman" w:cs="Times New Roman"/>
                <w:sz w:val="20"/>
                <w:szCs w:val="20"/>
                <w:u w:val="single"/>
                <w:lang w:val="en"/>
              </w:rPr>
              <w:t>, "Regulations on checking students' text documents for borrowings".</w:t>
            </w:r>
          </w:p>
          <w:p w14:paraId="21FC8456"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sz w:val="20"/>
                <w:szCs w:val="20"/>
                <w:lang w:val="en"/>
              </w:rPr>
              <w:t xml:space="preserve">Documents are available on the main page of IS </w:t>
            </w:r>
            <w:proofErr w:type="spellStart"/>
            <w:proofErr w:type="gramStart"/>
            <w:r w:rsidRPr="00D45120">
              <w:rPr>
                <w:rFonts w:ascii="Times New Roman" w:eastAsia="Times New Roman" w:hAnsi="Times New Roman" w:cs="Times New Roman"/>
                <w:sz w:val="20"/>
                <w:szCs w:val="20"/>
                <w:lang w:val="en-US"/>
              </w:rPr>
              <w:t>Univer</w:t>
            </w:r>
            <w:proofErr w:type="spellEnd"/>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en"/>
              </w:rPr>
              <w:t>.</w:t>
            </w:r>
            <w:proofErr w:type="gramEnd"/>
          </w:p>
          <w:p w14:paraId="6F6D9BCD" w14:textId="77777777" w:rsidR="00D45120" w:rsidRPr="00D45120" w:rsidRDefault="00D45120" w:rsidP="00D45120">
            <w:pPr>
              <w:spacing w:after="0" w:line="240" w:lineRule="auto"/>
              <w:jc w:val="both"/>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Basic principles of inclusive education. </w:t>
            </w:r>
            <w:r w:rsidRPr="00D45120">
              <w:rPr>
                <w:rFonts w:ascii="Times New Roman" w:eastAsia="Times New Roman" w:hAnsi="Times New Roman" w:cs="Times New Roman"/>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5AFEE907" w14:textId="77777777" w:rsidR="00D45120" w:rsidRPr="00D45120" w:rsidRDefault="00D45120" w:rsidP="00D45120">
            <w:pPr>
              <w:spacing w:after="0" w:line="240" w:lineRule="auto"/>
              <w:jc w:val="both"/>
              <w:rPr>
                <w:rFonts w:ascii="Times New Roman" w:eastAsia="Times New Roman" w:hAnsi="Times New Roman" w:cs="Times New Roman"/>
                <w:i/>
                <w:iCs/>
                <w:sz w:val="20"/>
                <w:szCs w:val="20"/>
                <w:u w:val="single"/>
                <w:lang w:val="en"/>
              </w:rPr>
            </w:pPr>
            <w:r w:rsidRPr="00D45120">
              <w:rPr>
                <w:rFonts w:ascii="Times New Roman" w:eastAsia="Times New Roman" w:hAnsi="Times New Roman" w:cs="Times New Roman"/>
                <w:sz w:val="20"/>
                <w:szCs w:val="20"/>
                <w:lang w:val="en"/>
              </w:rPr>
              <w:t xml:space="preserve">All students, especially those with disabilities, can receive counseling assistance by phone / e- </w:t>
            </w:r>
            <w:r w:rsidRPr="00D45120">
              <w:rPr>
                <w:rFonts w:ascii="Times New Roman" w:eastAsia="Times New Roman" w:hAnsi="Times New Roman" w:cs="Times New Roman"/>
                <w:sz w:val="20"/>
                <w:szCs w:val="20"/>
                <w:lang w:val="en-US"/>
              </w:rPr>
              <w:t xml:space="preserve">mail </w:t>
            </w:r>
            <w:hyperlink r:id="rId12" w:history="1">
              <w:r w:rsidRPr="00D45120">
                <w:rPr>
                  <w:rFonts w:ascii="Times New Roman" w:eastAsia="Times New Roman" w:hAnsi="Times New Roman" w:cs="Times New Roman"/>
                  <w:sz w:val="20"/>
                  <w:szCs w:val="20"/>
                  <w:lang w:val="en-US"/>
                </w:rPr>
                <w:t>k.akmaral2309@gmail.com</w:t>
              </w:r>
            </w:hyperlink>
            <w:r w:rsidRPr="00D45120">
              <w:rPr>
                <w:rFonts w:ascii="Times New Roman" w:eastAsia="Times New Roman" w:hAnsi="Times New Roman" w:cs="Times New Roman"/>
                <w:color w:val="FF0000"/>
                <w:sz w:val="20"/>
                <w:szCs w:val="20"/>
                <w:u w:val="single"/>
                <w:lang w:val="en-US"/>
              </w:rPr>
              <w:t>.</w:t>
            </w:r>
          </w:p>
          <w:p w14:paraId="003E9E91" w14:textId="77777777" w:rsidR="00D45120" w:rsidRPr="00D45120" w:rsidRDefault="00D45120" w:rsidP="00D45120">
            <w:pPr>
              <w:spacing w:after="0" w:line="240" w:lineRule="auto"/>
              <w:jc w:val="both"/>
              <w:rPr>
                <w:rFonts w:ascii="Times New Roman" w:eastAsia="Times New Roman" w:hAnsi="Times New Roman" w:cs="Times New Roman"/>
                <w:b/>
                <w:sz w:val="20"/>
                <w:szCs w:val="20"/>
                <w:lang w:val="en"/>
              </w:rPr>
            </w:pPr>
            <w:r w:rsidRPr="00D45120">
              <w:rPr>
                <w:rFonts w:ascii="Times New Roman" w:eastAsia="Times New Roman" w:hAnsi="Times New Roman" w:cs="Times New Roman"/>
                <w:b/>
                <w:sz w:val="20"/>
                <w:szCs w:val="20"/>
                <w:lang w:val="en"/>
              </w:rPr>
              <w:t>Integration</w:t>
            </w:r>
            <w:r w:rsidRPr="00D45120">
              <w:rPr>
                <w:rFonts w:ascii="Times New Roman" w:eastAsia="Times New Roman" w:hAnsi="Times New Roman" w:cs="Times New Roman"/>
                <w:b/>
                <w:sz w:val="20"/>
                <w:szCs w:val="20"/>
                <w:lang w:val="en-US"/>
              </w:rPr>
              <w:t xml:space="preserve"> </w:t>
            </w:r>
            <w:r w:rsidRPr="00D45120">
              <w:rPr>
                <w:rFonts w:ascii="Times New Roman" w:eastAsia="Times New Roman" w:hAnsi="Times New Roman" w:cs="Times New Roman"/>
                <w:b/>
                <w:sz w:val="20"/>
                <w:szCs w:val="20"/>
                <w:lang w:val="en"/>
              </w:rPr>
              <w:t>MOO</w:t>
            </w:r>
            <w:r w:rsidRPr="00D45120">
              <w:rPr>
                <w:rFonts w:ascii="Times New Roman" w:eastAsia="Times New Roman" w:hAnsi="Times New Roman" w:cs="Times New Roman"/>
                <w:b/>
                <w:sz w:val="20"/>
                <w:szCs w:val="20"/>
                <w:lang w:val="en-US"/>
              </w:rPr>
              <w:t xml:space="preserve">C (massive open online course). </w:t>
            </w:r>
            <w:r w:rsidRPr="00D45120">
              <w:rPr>
                <w:rFonts w:ascii="Times New Roman" w:eastAsia="Times New Roman" w:hAnsi="Times New Roman" w:cs="Times New Roman"/>
                <w:sz w:val="20"/>
                <w:szCs w:val="20"/>
                <w:lang w:val="en"/>
              </w:rPr>
              <w:t xml:space="preserve">In the case of integrating </w:t>
            </w:r>
            <w:r w:rsidRPr="00D45120">
              <w:rPr>
                <w:rFonts w:ascii="Times New Roman" w:eastAsia="Times New Roman" w:hAnsi="Times New Roman" w:cs="Times New Roman"/>
                <w:bCs/>
                <w:sz w:val="20"/>
                <w:szCs w:val="20"/>
                <w:lang w:val="en"/>
              </w:rPr>
              <w:t>MOO</w:t>
            </w:r>
            <w:r w:rsidRPr="00D45120">
              <w:rPr>
                <w:rFonts w:ascii="Times New Roman" w:eastAsia="Times New Roman" w:hAnsi="Times New Roman" w:cs="Times New Roman"/>
                <w:bCs/>
                <w:sz w:val="20"/>
                <w:szCs w:val="20"/>
                <w:lang w:val="en-US"/>
              </w:rPr>
              <w:t xml:space="preserve">C </w:t>
            </w:r>
            <w:r w:rsidRPr="00D45120">
              <w:rPr>
                <w:rFonts w:ascii="Times New Roman" w:eastAsia="Times New Roman" w:hAnsi="Times New Roman" w:cs="Times New Roman"/>
                <w:sz w:val="20"/>
                <w:szCs w:val="20"/>
                <w:lang w:val="en"/>
              </w:rPr>
              <w:t xml:space="preserve">into the </w:t>
            </w:r>
            <w:r w:rsidRPr="00D45120">
              <w:rPr>
                <w:rFonts w:ascii="Times New Roman" w:eastAsia="Times New Roman" w:hAnsi="Times New Roman" w:cs="Times New Roman"/>
                <w:bCs/>
                <w:sz w:val="20"/>
                <w:szCs w:val="20"/>
                <w:lang w:val="en-US"/>
              </w:rPr>
              <w:t>course</w:t>
            </w:r>
            <w:r w:rsidRPr="00D45120">
              <w:rPr>
                <w:rFonts w:ascii="Times New Roman" w:eastAsia="Times New Roman" w:hAnsi="Times New Roman" w:cs="Times New Roman"/>
                <w:sz w:val="20"/>
                <w:szCs w:val="20"/>
                <w:lang w:val="en"/>
              </w:rPr>
              <w:t>, all students need to register for MOO</w:t>
            </w:r>
            <w:r w:rsidRPr="00D45120">
              <w:rPr>
                <w:rFonts w:ascii="Times New Roman" w:eastAsia="Times New Roman" w:hAnsi="Times New Roman" w:cs="Times New Roman"/>
                <w:sz w:val="20"/>
                <w:szCs w:val="20"/>
                <w:lang w:val="en-US"/>
              </w:rPr>
              <w:t xml:space="preserve">C. The deadlines for passing </w:t>
            </w:r>
            <w:r w:rsidRPr="00D45120">
              <w:rPr>
                <w:rFonts w:ascii="Times New Roman" w:eastAsia="Times New Roman" w:hAnsi="Times New Roman" w:cs="Times New Roman"/>
                <w:bCs/>
                <w:sz w:val="20"/>
                <w:szCs w:val="20"/>
                <w:lang w:val="en"/>
              </w:rPr>
              <w:t>MOO</w:t>
            </w:r>
            <w:r w:rsidRPr="00D45120">
              <w:rPr>
                <w:rFonts w:ascii="Times New Roman" w:eastAsia="Times New Roman" w:hAnsi="Times New Roman" w:cs="Times New Roman"/>
                <w:bCs/>
                <w:sz w:val="20"/>
                <w:szCs w:val="20"/>
                <w:lang w:val="en-US"/>
              </w:rPr>
              <w:t xml:space="preserve">C </w:t>
            </w:r>
            <w:r w:rsidRPr="00D45120">
              <w:rPr>
                <w:rFonts w:ascii="Times New Roman" w:eastAsia="Times New Roman" w:hAnsi="Times New Roman" w:cs="Times New Roman"/>
                <w:sz w:val="20"/>
                <w:szCs w:val="20"/>
                <w:lang w:val="en"/>
              </w:rPr>
              <w:t xml:space="preserve">modules must be strictly observed in accordance with the </w:t>
            </w:r>
            <w:r w:rsidRPr="00D45120">
              <w:rPr>
                <w:rFonts w:ascii="Times New Roman" w:eastAsia="Times New Roman" w:hAnsi="Times New Roman" w:cs="Times New Roman"/>
                <w:bCs/>
                <w:sz w:val="20"/>
                <w:szCs w:val="20"/>
                <w:lang w:val="en-US"/>
              </w:rPr>
              <w:t xml:space="preserve">course </w:t>
            </w:r>
            <w:r w:rsidRPr="00D45120">
              <w:rPr>
                <w:rFonts w:ascii="Times New Roman" w:eastAsia="Times New Roman" w:hAnsi="Times New Roman" w:cs="Times New Roman"/>
                <w:sz w:val="20"/>
                <w:szCs w:val="20"/>
                <w:lang w:val="en"/>
              </w:rPr>
              <w:t>study schedule.</w:t>
            </w:r>
            <w:r w:rsidRPr="00D45120">
              <w:rPr>
                <w:rFonts w:ascii="Times New Roman" w:eastAsia="Times New Roman" w:hAnsi="Times New Roman" w:cs="Times New Roman"/>
                <w:color w:val="FF0000"/>
                <w:sz w:val="20"/>
                <w:szCs w:val="20"/>
                <w:lang w:val="en"/>
              </w:rPr>
              <w:t xml:space="preserve"> </w:t>
            </w:r>
          </w:p>
          <w:p w14:paraId="7D55DF2A" w14:textId="77777777" w:rsidR="00D45120" w:rsidRPr="00D45120" w:rsidRDefault="00D45120" w:rsidP="00D45120">
            <w:pPr>
              <w:spacing w:after="0" w:line="240" w:lineRule="auto"/>
              <w:jc w:val="both"/>
              <w:rPr>
                <w:rFonts w:ascii="Times New Roman" w:eastAsia="Times New Roman" w:hAnsi="Times New Roman" w:cs="Times New Roman"/>
                <w:sz w:val="20"/>
                <w:szCs w:val="20"/>
                <w:lang w:val="en"/>
              </w:rPr>
            </w:pPr>
            <w:r w:rsidRPr="00D45120">
              <w:rPr>
                <w:rFonts w:ascii="Times New Roman" w:eastAsia="Times New Roman" w:hAnsi="Times New Roman" w:cs="Times New Roman"/>
                <w:b/>
                <w:sz w:val="20"/>
                <w:szCs w:val="20"/>
                <w:lang w:val="en"/>
              </w:rPr>
              <w:t xml:space="preserve">ATTENTION! </w:t>
            </w:r>
            <w:r w:rsidRPr="00D45120">
              <w:rPr>
                <w:rFonts w:ascii="Times New Roman" w:eastAsia="Times New Roman" w:hAnsi="Times New Roman" w:cs="Times New Roman"/>
                <w:sz w:val="20"/>
                <w:szCs w:val="20"/>
                <w:lang w:val="en"/>
              </w:rPr>
              <w:t>The deadline for each task is indicated in the calendar (schedule) for the implementation of the content of the course, as well as in the MOO</w:t>
            </w:r>
            <w:r w:rsidRPr="00D45120">
              <w:rPr>
                <w:rFonts w:ascii="Times New Roman" w:eastAsia="Times New Roman" w:hAnsi="Times New Roman" w:cs="Times New Roman"/>
                <w:sz w:val="20"/>
                <w:szCs w:val="20"/>
                <w:lang w:val="en-US"/>
              </w:rPr>
              <w:t>C</w:t>
            </w:r>
            <w:r w:rsidRPr="00D45120">
              <w:rPr>
                <w:rFonts w:ascii="Times New Roman" w:eastAsia="Times New Roman" w:hAnsi="Times New Roman" w:cs="Times New Roman"/>
                <w:sz w:val="20"/>
                <w:szCs w:val="20"/>
                <w:lang w:val="en"/>
              </w:rPr>
              <w:t>. Failure to meet deadlines results in loss of points.</w:t>
            </w:r>
          </w:p>
        </w:tc>
      </w:tr>
      <w:tr w:rsidR="00D45120" w:rsidRPr="00037E95" w14:paraId="6DBAAD35" w14:textId="77777777" w:rsidTr="00D45120">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hideMark/>
          </w:tcPr>
          <w:p w14:paraId="7A60C6E1"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lang w:val="en"/>
              </w:rPr>
            </w:pPr>
            <w:r w:rsidRPr="00D45120">
              <w:rPr>
                <w:rFonts w:ascii="Times New Roman" w:eastAsia="Times New Roman" w:hAnsi="Times New Roman" w:cs="Times New Roman"/>
                <w:b/>
                <w:bCs/>
                <w:sz w:val="20"/>
                <w:szCs w:val="20"/>
                <w:lang w:val="en"/>
              </w:rPr>
              <w:lastRenderedPageBreak/>
              <w:t>INFORMATION ABOUT TEACHING, LEARNING AND ASSESSMENT</w:t>
            </w:r>
          </w:p>
        </w:tc>
      </w:tr>
      <w:tr w:rsidR="00D45120" w:rsidRPr="00D45120" w14:paraId="1E0704D9" w14:textId="77777777" w:rsidTr="00D45120">
        <w:trPr>
          <w:trHeight w:val="368"/>
        </w:trPr>
        <w:tc>
          <w:tcPr>
            <w:tcW w:w="5104" w:type="dxa"/>
            <w:gridSpan w:val="5"/>
            <w:tcBorders>
              <w:top w:val="single" w:sz="4" w:space="0" w:color="000000"/>
              <w:left w:val="single" w:sz="4" w:space="0" w:color="000000"/>
              <w:bottom w:val="single" w:sz="4" w:space="0" w:color="000000"/>
              <w:right w:val="single" w:sz="4" w:space="0" w:color="000000"/>
            </w:tcBorders>
            <w:hideMark/>
          </w:tcPr>
          <w:p w14:paraId="2D93B3AE"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Score-rating letter system of assessment of accounting for educational achievements</w:t>
            </w:r>
          </w:p>
        </w:tc>
        <w:tc>
          <w:tcPr>
            <w:tcW w:w="5386" w:type="dxa"/>
            <w:gridSpan w:val="2"/>
            <w:tcBorders>
              <w:top w:val="single" w:sz="4" w:space="0" w:color="000000"/>
              <w:left w:val="single" w:sz="4" w:space="0" w:color="000000"/>
              <w:bottom w:val="single" w:sz="4" w:space="0" w:color="000000"/>
              <w:right w:val="single" w:sz="4" w:space="0" w:color="000000"/>
            </w:tcBorders>
            <w:hideMark/>
          </w:tcPr>
          <w:p w14:paraId="1660E392"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sz w:val="16"/>
                <w:szCs w:val="16"/>
                <w:lang w:val="en"/>
              </w:rPr>
              <w:t>Assessment Methods</w:t>
            </w:r>
          </w:p>
        </w:tc>
      </w:tr>
      <w:tr w:rsidR="00D45120" w:rsidRPr="00D45120" w14:paraId="770B1F84" w14:textId="77777777" w:rsidTr="00D45120">
        <w:trPr>
          <w:trHeight w:val="368"/>
        </w:trPr>
        <w:tc>
          <w:tcPr>
            <w:tcW w:w="851" w:type="dxa"/>
            <w:tcBorders>
              <w:top w:val="single" w:sz="4" w:space="0" w:color="000000"/>
              <w:left w:val="single" w:sz="4" w:space="0" w:color="000000"/>
              <w:bottom w:val="single" w:sz="4" w:space="0" w:color="000000"/>
              <w:right w:val="single" w:sz="4" w:space="0" w:color="000000"/>
            </w:tcBorders>
            <w:hideMark/>
          </w:tcPr>
          <w:p w14:paraId="0E51C423"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Grade</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1DE3B3E"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Digital</w:t>
            </w:r>
          </w:p>
          <w:p w14:paraId="7593B321"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equivalent</w:t>
            </w:r>
          </w:p>
          <w:p w14:paraId="3E4BF1B3"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w:t>
            </w:r>
          </w:p>
        </w:tc>
        <w:tc>
          <w:tcPr>
            <w:tcW w:w="1134" w:type="dxa"/>
            <w:tcBorders>
              <w:top w:val="single" w:sz="4" w:space="0" w:color="000000"/>
              <w:left w:val="single" w:sz="4" w:space="0" w:color="000000"/>
              <w:bottom w:val="single" w:sz="4" w:space="0" w:color="000000"/>
              <w:right w:val="single" w:sz="4" w:space="0" w:color="000000"/>
            </w:tcBorders>
            <w:hideMark/>
          </w:tcPr>
          <w:p w14:paraId="02842B7C"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w:t>
            </w:r>
          </w:p>
          <w:p w14:paraId="2384E427"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b/>
                <w:bCs/>
                <w:sz w:val="16"/>
                <w:szCs w:val="16"/>
                <w:lang w:val="en"/>
              </w:rPr>
              <w:t>% content</w:t>
            </w:r>
          </w:p>
        </w:tc>
        <w:tc>
          <w:tcPr>
            <w:tcW w:w="1985" w:type="dxa"/>
            <w:tcBorders>
              <w:top w:val="single" w:sz="4" w:space="0" w:color="000000"/>
              <w:left w:val="single" w:sz="4" w:space="0" w:color="000000"/>
              <w:bottom w:val="single" w:sz="4" w:space="0" w:color="000000"/>
              <w:right w:val="single" w:sz="4" w:space="0" w:color="000000"/>
            </w:tcBorders>
            <w:hideMark/>
          </w:tcPr>
          <w:p w14:paraId="3C31772D"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b/>
                <w:bCs/>
                <w:sz w:val="16"/>
                <w:szCs w:val="16"/>
                <w:lang w:val="en"/>
              </w:rPr>
              <w:t>Assessment according to the traditional system</w:t>
            </w:r>
          </w:p>
        </w:tc>
        <w:tc>
          <w:tcPr>
            <w:tcW w:w="5386" w:type="dxa"/>
            <w:gridSpan w:val="2"/>
            <w:vMerge w:val="restart"/>
            <w:tcBorders>
              <w:top w:val="single" w:sz="4" w:space="0" w:color="000000"/>
              <w:left w:val="single" w:sz="4" w:space="0" w:color="000000"/>
              <w:bottom w:val="single" w:sz="4" w:space="0" w:color="000000"/>
              <w:right w:val="single" w:sz="4" w:space="0" w:color="000000"/>
            </w:tcBorders>
            <w:hideMark/>
          </w:tcPr>
          <w:p w14:paraId="50B5BD02"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b/>
                <w:sz w:val="16"/>
                <w:szCs w:val="16"/>
                <w:lang w:val="en"/>
              </w:rPr>
              <w:t xml:space="preserve">Criteria-based assessment </w:t>
            </w:r>
            <w:r w:rsidRPr="00D45120">
              <w:rPr>
                <w:rFonts w:ascii="Times New Roman" w:eastAsia="Times New Roman" w:hAnsi="Times New Roman" w:cs="Times New Roman"/>
                <w:bCs/>
                <w:sz w:val="16"/>
                <w:szCs w:val="16"/>
                <w:lang w:val="en"/>
              </w:rPr>
              <w:t xml:space="preserve">is </w:t>
            </w:r>
            <w:r w:rsidRPr="00D45120">
              <w:rPr>
                <w:rFonts w:ascii="Times New Roman" w:eastAsia="Times New Roman" w:hAnsi="Times New Roman" w:cs="Times New Roman"/>
                <w:sz w:val="16"/>
                <w:szCs w:val="16"/>
                <w:lang w:val="en"/>
              </w:rPr>
              <w:t>the process of correlating actual learning outcomes with expected learning outcomes based on clearly defined criteria. Based on formative and summative assessment.</w:t>
            </w:r>
          </w:p>
          <w:p w14:paraId="6720D06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b/>
                <w:bCs/>
                <w:sz w:val="16"/>
                <w:szCs w:val="16"/>
                <w:lang w:val="en-US"/>
              </w:rPr>
              <w:t xml:space="preserve">Formative assessment is </w:t>
            </w:r>
            <w:r w:rsidRPr="00D45120">
              <w:rPr>
                <w:rFonts w:ascii="Times New Roman" w:eastAsia="Times New Roman" w:hAnsi="Times New Roman" w:cs="Times New Roman"/>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70E75DEC"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b/>
                <w:sz w:val="16"/>
                <w:szCs w:val="16"/>
                <w:lang w:val="en"/>
              </w:rPr>
              <w:t xml:space="preserve">Summative assessment </w:t>
            </w:r>
            <w:r w:rsidRPr="00D45120">
              <w:rPr>
                <w:rFonts w:ascii="Times New Roman" w:eastAsia="Times New Roman" w:hAnsi="Times New Roman" w:cs="Times New Roman"/>
                <w:bCs/>
                <w:sz w:val="16"/>
                <w:szCs w:val="16"/>
                <w:lang w:val="en"/>
              </w:rPr>
              <w:t>-</w:t>
            </w:r>
            <w:r w:rsidRPr="00D45120">
              <w:rPr>
                <w:rFonts w:ascii="Times New Roman" w:eastAsia="Times New Roman" w:hAnsi="Times New Roman" w:cs="Times New Roman"/>
                <w:b/>
                <w:sz w:val="16"/>
                <w:szCs w:val="16"/>
                <w:lang w:val="en"/>
              </w:rPr>
              <w:t xml:space="preserve"> </w:t>
            </w:r>
            <w:r w:rsidRPr="00D45120">
              <w:rPr>
                <w:rFonts w:ascii="Times New Roman" w:eastAsia="Times New Roman" w:hAnsi="Times New Roman" w:cs="Times New Roman"/>
                <w:bCs/>
                <w:sz w:val="16"/>
                <w:szCs w:val="16"/>
                <w:lang w:val="en"/>
              </w:rPr>
              <w:t xml:space="preserve">type of assessment, which is carried out upon completion of the study of the section in accordance with the program of the </w:t>
            </w:r>
            <w:r w:rsidRPr="00D45120">
              <w:rPr>
                <w:rFonts w:ascii="Times New Roman" w:eastAsia="Times New Roman" w:hAnsi="Times New Roman" w:cs="Times New Roman"/>
                <w:bCs/>
                <w:sz w:val="16"/>
                <w:szCs w:val="16"/>
                <w:lang w:val="en-US"/>
              </w:rPr>
              <w:t>course</w:t>
            </w:r>
            <w:r w:rsidRPr="00D45120">
              <w:rPr>
                <w:rFonts w:ascii="Times New Roman" w:eastAsia="Times New Roman" w:hAnsi="Times New Roman" w:cs="Times New Roman"/>
                <w:bCs/>
                <w:sz w:val="16"/>
                <w:szCs w:val="16"/>
                <w:lang w:val="en"/>
              </w:rPr>
              <w:t>.</w:t>
            </w:r>
            <w:r w:rsidRPr="00D45120">
              <w:rPr>
                <w:rFonts w:ascii="Times New Roman" w:eastAsia="Times New Roman" w:hAnsi="Times New Roman" w:cs="Times New Roman"/>
                <w:b/>
                <w:sz w:val="16"/>
                <w:szCs w:val="16"/>
                <w:lang w:val="en"/>
              </w:rPr>
              <w:t xml:space="preserve"> </w:t>
            </w:r>
            <w:r w:rsidRPr="00D45120">
              <w:rPr>
                <w:rFonts w:ascii="Times New Roman" w:eastAsia="Times New Roman" w:hAnsi="Times New Roman" w:cs="Times New Roman"/>
                <w:bCs/>
                <w:sz w:val="16"/>
                <w:szCs w:val="16"/>
                <w:lang w:val="en"/>
              </w:rPr>
              <w:t>Conducted 3-4 times per semester when performing IWS</w:t>
            </w:r>
            <w:r w:rsidRPr="00D45120">
              <w:rPr>
                <w:rFonts w:ascii="Times New Roman" w:eastAsia="Times New Roman" w:hAnsi="Times New Roman" w:cs="Times New Roman"/>
                <w:bCs/>
                <w:color w:val="FF0000"/>
                <w:sz w:val="16"/>
                <w:szCs w:val="16"/>
                <w:lang w:val="en"/>
              </w:rPr>
              <w:t>.</w:t>
            </w:r>
            <w:r w:rsidRPr="00D45120">
              <w:rPr>
                <w:rFonts w:ascii="Times New Roman" w:eastAsia="Times New Roman" w:hAnsi="Times New Roman" w:cs="Times New Roman"/>
                <w:color w:val="FF0000"/>
                <w:sz w:val="16"/>
                <w:szCs w:val="16"/>
                <w:lang w:val="en"/>
              </w:rPr>
              <w:t xml:space="preserve"> </w:t>
            </w:r>
            <w:r w:rsidRPr="00D45120">
              <w:rPr>
                <w:rFonts w:ascii="Times New Roman" w:eastAsia="Times New Roman" w:hAnsi="Times New Roman" w:cs="Times New Roman"/>
                <w:sz w:val="16"/>
                <w:szCs w:val="16"/>
                <w:lang w:val="en"/>
              </w:rPr>
              <w:t xml:space="preserve">This is the assessment of mastering the expected learning outcomes in relation to the descriptors. Allows you to determine and fix the level of mastering the </w:t>
            </w:r>
            <w:r w:rsidRPr="00D45120">
              <w:rPr>
                <w:rFonts w:ascii="Times New Roman" w:eastAsia="Times New Roman" w:hAnsi="Times New Roman" w:cs="Times New Roman"/>
                <w:bCs/>
                <w:sz w:val="16"/>
                <w:szCs w:val="16"/>
                <w:lang w:val="en-US"/>
              </w:rPr>
              <w:t>course</w:t>
            </w:r>
            <w:r w:rsidRPr="00D45120">
              <w:rPr>
                <w:rFonts w:ascii="Times New Roman" w:eastAsia="Times New Roman" w:hAnsi="Times New Roman" w:cs="Times New Roman"/>
                <w:sz w:val="16"/>
                <w:szCs w:val="16"/>
                <w:lang w:val="en"/>
              </w:rPr>
              <w:t xml:space="preserve"> for a certain period. Learning outcomes are evaluated.</w:t>
            </w:r>
          </w:p>
        </w:tc>
      </w:tr>
      <w:tr w:rsidR="00D45120" w:rsidRPr="00D45120" w14:paraId="63142BC8" w14:textId="77777777" w:rsidTr="00D45120">
        <w:trPr>
          <w:trHeight w:val="359"/>
        </w:trPr>
        <w:tc>
          <w:tcPr>
            <w:tcW w:w="851" w:type="dxa"/>
            <w:tcBorders>
              <w:top w:val="single" w:sz="4" w:space="0" w:color="000000"/>
              <w:left w:val="single" w:sz="4" w:space="0" w:color="000000"/>
              <w:bottom w:val="single" w:sz="4" w:space="0" w:color="000000"/>
              <w:right w:val="single" w:sz="4" w:space="0" w:color="000000"/>
            </w:tcBorders>
            <w:hideMark/>
          </w:tcPr>
          <w:p w14:paraId="00C503AB"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A</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12A5C36"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 xml:space="preserve">4.0 </w:t>
            </w:r>
            <w:r w:rsidRPr="00D45120">
              <w:rPr>
                <w:rFonts w:ascii="Times New Roman" w:eastAsia="Times New Roman" w:hAnsi="Times New Roman" w:cs="Times New Roman"/>
                <w:sz w:val="16"/>
                <w:szCs w:val="16"/>
                <w:lang w:val="en"/>
              </w:rPr>
              <w:t>_</w:t>
            </w:r>
          </w:p>
        </w:tc>
        <w:tc>
          <w:tcPr>
            <w:tcW w:w="1134" w:type="dxa"/>
            <w:tcBorders>
              <w:top w:val="single" w:sz="4" w:space="0" w:color="000000"/>
              <w:left w:val="single" w:sz="4" w:space="0" w:color="000000"/>
              <w:bottom w:val="single" w:sz="4" w:space="0" w:color="000000"/>
              <w:right w:val="single" w:sz="4" w:space="0" w:color="000000"/>
            </w:tcBorders>
            <w:hideMark/>
          </w:tcPr>
          <w:p w14:paraId="71205A15"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95-100</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14:paraId="012CD48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Great</w:t>
            </w:r>
          </w:p>
        </w:tc>
        <w:tc>
          <w:tcPr>
            <w:tcW w:w="7654" w:type="dxa"/>
            <w:gridSpan w:val="2"/>
            <w:vMerge/>
            <w:tcBorders>
              <w:top w:val="single" w:sz="4" w:space="0" w:color="000000"/>
              <w:left w:val="single" w:sz="4" w:space="0" w:color="000000"/>
              <w:bottom w:val="single" w:sz="4" w:space="0" w:color="000000"/>
              <w:right w:val="single" w:sz="4" w:space="0" w:color="000000"/>
            </w:tcBorders>
            <w:vAlign w:val="center"/>
            <w:hideMark/>
          </w:tcPr>
          <w:p w14:paraId="2FE0EDEB"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367A5496" w14:textId="77777777" w:rsidTr="00D45120">
        <w:trPr>
          <w:trHeight w:val="359"/>
        </w:trPr>
        <w:tc>
          <w:tcPr>
            <w:tcW w:w="851" w:type="dxa"/>
            <w:tcBorders>
              <w:top w:val="single" w:sz="4" w:space="0" w:color="000000"/>
              <w:left w:val="single" w:sz="4" w:space="0" w:color="000000"/>
              <w:bottom w:val="single" w:sz="4" w:space="0" w:color="000000"/>
              <w:right w:val="single" w:sz="4" w:space="0" w:color="000000"/>
            </w:tcBorders>
            <w:hideMark/>
          </w:tcPr>
          <w:p w14:paraId="17E09414"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A-</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D9D7B2A"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3.67</w:t>
            </w:r>
          </w:p>
        </w:tc>
        <w:tc>
          <w:tcPr>
            <w:tcW w:w="1134" w:type="dxa"/>
            <w:tcBorders>
              <w:top w:val="single" w:sz="4" w:space="0" w:color="000000"/>
              <w:left w:val="single" w:sz="4" w:space="0" w:color="000000"/>
              <w:bottom w:val="single" w:sz="4" w:space="0" w:color="000000"/>
              <w:right w:val="single" w:sz="4" w:space="0" w:color="000000"/>
            </w:tcBorders>
            <w:hideMark/>
          </w:tcPr>
          <w:p w14:paraId="3D8AC11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90-94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0F1D759B"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7654" w:type="dxa"/>
            <w:gridSpan w:val="2"/>
            <w:vMerge/>
            <w:tcBorders>
              <w:top w:val="single" w:sz="4" w:space="0" w:color="000000"/>
              <w:left w:val="single" w:sz="4" w:space="0" w:color="000000"/>
              <w:bottom w:val="single" w:sz="4" w:space="0" w:color="000000"/>
              <w:right w:val="single" w:sz="4" w:space="0" w:color="000000"/>
            </w:tcBorders>
            <w:vAlign w:val="center"/>
            <w:hideMark/>
          </w:tcPr>
          <w:p w14:paraId="78357945"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54A7CBD5" w14:textId="77777777" w:rsidTr="00D45120">
        <w:trPr>
          <w:trHeight w:val="973"/>
        </w:trPr>
        <w:tc>
          <w:tcPr>
            <w:tcW w:w="851" w:type="dxa"/>
            <w:tcBorders>
              <w:top w:val="single" w:sz="4" w:space="0" w:color="000000"/>
              <w:left w:val="single" w:sz="4" w:space="0" w:color="000000"/>
              <w:bottom w:val="single" w:sz="4" w:space="0" w:color="000000"/>
              <w:right w:val="single" w:sz="4" w:space="0" w:color="000000"/>
            </w:tcBorders>
            <w:hideMark/>
          </w:tcPr>
          <w:p w14:paraId="0E0BD689"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73209A7"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3.33</w:t>
            </w:r>
          </w:p>
        </w:tc>
        <w:tc>
          <w:tcPr>
            <w:tcW w:w="1134" w:type="dxa"/>
            <w:tcBorders>
              <w:top w:val="single" w:sz="4" w:space="0" w:color="000000"/>
              <w:left w:val="single" w:sz="4" w:space="0" w:color="000000"/>
              <w:bottom w:val="single" w:sz="4" w:space="0" w:color="000000"/>
              <w:right w:val="single" w:sz="4" w:space="0" w:color="000000"/>
            </w:tcBorders>
            <w:hideMark/>
          </w:tcPr>
          <w:p w14:paraId="55A93B3C"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85-89</w:t>
            </w:r>
          </w:p>
        </w:tc>
        <w:tc>
          <w:tcPr>
            <w:tcW w:w="1985" w:type="dxa"/>
            <w:vMerge w:val="restart"/>
            <w:tcBorders>
              <w:top w:val="single" w:sz="4" w:space="0" w:color="000000"/>
              <w:left w:val="single" w:sz="4" w:space="0" w:color="000000"/>
              <w:bottom w:val="single" w:sz="4" w:space="0" w:color="000000"/>
              <w:right w:val="single" w:sz="4" w:space="0" w:color="000000"/>
            </w:tcBorders>
            <w:hideMark/>
          </w:tcPr>
          <w:p w14:paraId="58525878"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Fine</w:t>
            </w:r>
          </w:p>
        </w:tc>
        <w:tc>
          <w:tcPr>
            <w:tcW w:w="7654" w:type="dxa"/>
            <w:gridSpan w:val="2"/>
            <w:vMerge/>
            <w:tcBorders>
              <w:top w:val="single" w:sz="4" w:space="0" w:color="000000"/>
              <w:left w:val="single" w:sz="4" w:space="0" w:color="000000"/>
              <w:bottom w:val="single" w:sz="4" w:space="0" w:color="000000"/>
              <w:right w:val="single" w:sz="4" w:space="0" w:color="000000"/>
            </w:tcBorders>
            <w:vAlign w:val="center"/>
            <w:hideMark/>
          </w:tcPr>
          <w:p w14:paraId="6A18CE1B"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p>
        </w:tc>
      </w:tr>
      <w:tr w:rsidR="00D45120" w:rsidRPr="00D45120" w14:paraId="1F860B6C" w14:textId="77777777" w:rsidTr="00D45120">
        <w:trPr>
          <w:trHeight w:val="215"/>
        </w:trPr>
        <w:tc>
          <w:tcPr>
            <w:tcW w:w="851" w:type="dxa"/>
            <w:tcBorders>
              <w:top w:val="single" w:sz="4" w:space="0" w:color="000000"/>
              <w:left w:val="single" w:sz="4" w:space="0" w:color="000000"/>
              <w:bottom w:val="single" w:sz="4" w:space="0" w:color="000000"/>
              <w:right w:val="single" w:sz="4" w:space="0" w:color="000000"/>
            </w:tcBorders>
            <w:hideMark/>
          </w:tcPr>
          <w:p w14:paraId="4443850B"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6D53C897"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3.0</w:t>
            </w:r>
          </w:p>
        </w:tc>
        <w:tc>
          <w:tcPr>
            <w:tcW w:w="1134" w:type="dxa"/>
            <w:tcBorders>
              <w:top w:val="single" w:sz="4" w:space="0" w:color="000000"/>
              <w:left w:val="single" w:sz="4" w:space="0" w:color="000000"/>
              <w:bottom w:val="single" w:sz="4" w:space="0" w:color="000000"/>
              <w:right w:val="single" w:sz="4" w:space="0" w:color="000000"/>
            </w:tcBorders>
            <w:hideMark/>
          </w:tcPr>
          <w:p w14:paraId="424341A4"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80-84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93A02ED"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8" w:type="dxa"/>
            <w:tcBorders>
              <w:top w:val="single" w:sz="4" w:space="0" w:color="000000"/>
              <w:left w:val="single" w:sz="4" w:space="0" w:color="000000"/>
              <w:bottom w:val="single" w:sz="4" w:space="0" w:color="000000"/>
              <w:right w:val="single" w:sz="4" w:space="0" w:color="000000"/>
            </w:tcBorders>
          </w:tcPr>
          <w:p w14:paraId="318F097A" w14:textId="77777777" w:rsidR="00D45120" w:rsidRPr="00D45120" w:rsidRDefault="00D45120" w:rsidP="00D45120">
            <w:pPr>
              <w:spacing w:after="0" w:line="240" w:lineRule="auto"/>
              <w:jc w:val="both"/>
              <w:rPr>
                <w:rFonts w:ascii="Times New Roman" w:eastAsia="Times New Roman" w:hAnsi="Times New Roman" w:cs="Times New Roman"/>
                <w:b/>
                <w:sz w:val="16"/>
                <w:szCs w:val="16"/>
                <w:lang w:val="en"/>
              </w:rPr>
            </w:pPr>
            <w:r w:rsidRPr="00D45120">
              <w:rPr>
                <w:rFonts w:ascii="Times New Roman" w:eastAsia="Times New Roman" w:hAnsi="Times New Roman" w:cs="Times New Roman"/>
                <w:b/>
                <w:sz w:val="16"/>
                <w:szCs w:val="16"/>
                <w:lang w:val="en"/>
              </w:rPr>
              <w:t>Formative and summative assessment</w:t>
            </w:r>
          </w:p>
          <w:p w14:paraId="576B5CD1"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p>
        </w:tc>
        <w:tc>
          <w:tcPr>
            <w:tcW w:w="2268" w:type="dxa"/>
            <w:tcBorders>
              <w:top w:val="single" w:sz="4" w:space="0" w:color="000000"/>
              <w:left w:val="single" w:sz="4" w:space="0" w:color="000000"/>
              <w:bottom w:val="single" w:sz="4" w:space="0" w:color="000000"/>
              <w:right w:val="single" w:sz="4" w:space="0" w:color="000000"/>
            </w:tcBorders>
          </w:tcPr>
          <w:p w14:paraId="4CD4B36A" w14:textId="77777777" w:rsidR="00D45120" w:rsidRPr="00D45120" w:rsidRDefault="00D45120" w:rsidP="00D45120">
            <w:pPr>
              <w:spacing w:after="0" w:line="240" w:lineRule="auto"/>
              <w:jc w:val="both"/>
              <w:rPr>
                <w:rFonts w:ascii="Times New Roman" w:eastAsia="Times New Roman" w:hAnsi="Times New Roman" w:cs="Times New Roman"/>
                <w:b/>
                <w:bCs/>
                <w:sz w:val="16"/>
                <w:szCs w:val="16"/>
                <w:lang w:val="en"/>
              </w:rPr>
            </w:pPr>
            <w:r w:rsidRPr="00D45120">
              <w:rPr>
                <w:rFonts w:ascii="Times New Roman" w:eastAsia="Times New Roman" w:hAnsi="Times New Roman" w:cs="Times New Roman"/>
                <w:b/>
                <w:bCs/>
                <w:sz w:val="16"/>
                <w:szCs w:val="16"/>
                <w:lang w:val="en"/>
              </w:rPr>
              <w:t>Points % content</w:t>
            </w:r>
          </w:p>
          <w:p w14:paraId="16F3BC28" w14:textId="77777777" w:rsidR="00D45120" w:rsidRPr="00D45120" w:rsidRDefault="00D45120" w:rsidP="00D45120">
            <w:pPr>
              <w:spacing w:after="0" w:line="240" w:lineRule="auto"/>
              <w:rPr>
                <w:rFonts w:ascii="Times New Roman" w:eastAsia="Times New Roman" w:hAnsi="Times New Roman" w:cs="Times New Roman"/>
                <w:b/>
                <w:bCs/>
                <w:sz w:val="16"/>
                <w:szCs w:val="16"/>
                <w:lang w:val="en"/>
              </w:rPr>
            </w:pPr>
          </w:p>
        </w:tc>
      </w:tr>
      <w:tr w:rsidR="00D45120" w:rsidRPr="00D45120" w14:paraId="18468ACF" w14:textId="77777777" w:rsidTr="00D45120">
        <w:trPr>
          <w:trHeight w:val="135"/>
        </w:trPr>
        <w:tc>
          <w:tcPr>
            <w:tcW w:w="851" w:type="dxa"/>
            <w:tcBorders>
              <w:top w:val="single" w:sz="4" w:space="0" w:color="000000"/>
              <w:left w:val="single" w:sz="4" w:space="0" w:color="000000"/>
              <w:bottom w:val="single" w:sz="4" w:space="0" w:color="000000"/>
              <w:right w:val="single" w:sz="4" w:space="0" w:color="000000"/>
            </w:tcBorders>
            <w:hideMark/>
          </w:tcPr>
          <w:p w14:paraId="7470ED3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B-</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B4A80E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2.67</w:t>
            </w:r>
          </w:p>
        </w:tc>
        <w:tc>
          <w:tcPr>
            <w:tcW w:w="1134" w:type="dxa"/>
            <w:tcBorders>
              <w:top w:val="single" w:sz="4" w:space="0" w:color="000000"/>
              <w:left w:val="single" w:sz="4" w:space="0" w:color="000000"/>
              <w:bottom w:val="single" w:sz="4" w:space="0" w:color="000000"/>
              <w:right w:val="single" w:sz="4" w:space="0" w:color="000000"/>
            </w:tcBorders>
            <w:hideMark/>
          </w:tcPr>
          <w:p w14:paraId="643ED5E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75-79</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59A21361"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8" w:type="dxa"/>
            <w:tcBorders>
              <w:top w:val="single" w:sz="4" w:space="0" w:color="000000"/>
              <w:left w:val="single" w:sz="4" w:space="0" w:color="000000"/>
              <w:bottom w:val="single" w:sz="4" w:space="0" w:color="000000"/>
              <w:right w:val="single" w:sz="4" w:space="0" w:color="000000"/>
            </w:tcBorders>
            <w:hideMark/>
          </w:tcPr>
          <w:p w14:paraId="39CE5D1C"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Work in practical classes</w:t>
            </w:r>
          </w:p>
        </w:tc>
        <w:tc>
          <w:tcPr>
            <w:tcW w:w="2268" w:type="dxa"/>
            <w:tcBorders>
              <w:top w:val="single" w:sz="4" w:space="0" w:color="000000"/>
              <w:left w:val="single" w:sz="4" w:space="0" w:color="000000"/>
              <w:bottom w:val="single" w:sz="4" w:space="0" w:color="000000"/>
              <w:right w:val="single" w:sz="4" w:space="0" w:color="000000"/>
            </w:tcBorders>
            <w:hideMark/>
          </w:tcPr>
          <w:p w14:paraId="3CD6D217"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70</w:t>
            </w:r>
          </w:p>
        </w:tc>
      </w:tr>
      <w:tr w:rsidR="00D45120" w:rsidRPr="00D45120" w14:paraId="29CB0103" w14:textId="77777777" w:rsidTr="00D45120">
        <w:trPr>
          <w:trHeight w:val="51"/>
        </w:trPr>
        <w:tc>
          <w:tcPr>
            <w:tcW w:w="851" w:type="dxa"/>
            <w:tcBorders>
              <w:top w:val="single" w:sz="4" w:space="0" w:color="000000"/>
              <w:left w:val="single" w:sz="4" w:space="0" w:color="000000"/>
              <w:bottom w:val="single" w:sz="4" w:space="0" w:color="000000"/>
              <w:right w:val="single" w:sz="4" w:space="0" w:color="000000"/>
            </w:tcBorders>
            <w:hideMark/>
          </w:tcPr>
          <w:p w14:paraId="6547E17E"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11A284C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2.33</w:t>
            </w:r>
          </w:p>
        </w:tc>
        <w:tc>
          <w:tcPr>
            <w:tcW w:w="1134" w:type="dxa"/>
            <w:tcBorders>
              <w:top w:val="single" w:sz="4" w:space="0" w:color="000000"/>
              <w:left w:val="single" w:sz="4" w:space="0" w:color="000000"/>
              <w:bottom w:val="single" w:sz="4" w:space="0" w:color="000000"/>
              <w:right w:val="single" w:sz="4" w:space="0" w:color="000000"/>
            </w:tcBorders>
            <w:hideMark/>
          </w:tcPr>
          <w:p w14:paraId="22CB9BC2"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70-74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78232B6D"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8" w:type="dxa"/>
            <w:tcBorders>
              <w:top w:val="single" w:sz="4" w:space="0" w:color="000000"/>
              <w:left w:val="single" w:sz="4" w:space="0" w:color="000000"/>
              <w:bottom w:val="single" w:sz="4" w:space="0" w:color="000000"/>
              <w:right w:val="single" w:sz="4" w:space="0" w:color="000000"/>
            </w:tcBorders>
            <w:hideMark/>
          </w:tcPr>
          <w:p w14:paraId="7845FF8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Independent work</w:t>
            </w:r>
          </w:p>
        </w:tc>
        <w:tc>
          <w:tcPr>
            <w:tcW w:w="2268" w:type="dxa"/>
            <w:tcBorders>
              <w:top w:val="single" w:sz="4" w:space="0" w:color="000000"/>
              <w:left w:val="single" w:sz="4" w:space="0" w:color="000000"/>
              <w:bottom w:val="single" w:sz="4" w:space="0" w:color="000000"/>
              <w:right w:val="single" w:sz="4" w:space="0" w:color="000000"/>
            </w:tcBorders>
            <w:hideMark/>
          </w:tcPr>
          <w:p w14:paraId="30683BCD"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en-US"/>
              </w:rPr>
              <w:t>30</w:t>
            </w:r>
          </w:p>
        </w:tc>
      </w:tr>
      <w:tr w:rsidR="00D45120" w:rsidRPr="00D45120" w14:paraId="3F611CA5" w14:textId="77777777" w:rsidTr="00D45120">
        <w:trPr>
          <w:trHeight w:val="181"/>
        </w:trPr>
        <w:tc>
          <w:tcPr>
            <w:tcW w:w="851" w:type="dxa"/>
            <w:tcBorders>
              <w:top w:val="single" w:sz="4" w:space="0" w:color="000000"/>
              <w:left w:val="single" w:sz="4" w:space="0" w:color="000000"/>
              <w:bottom w:val="single" w:sz="4" w:space="0" w:color="000000"/>
              <w:right w:val="single" w:sz="4" w:space="0" w:color="000000"/>
            </w:tcBorders>
            <w:shd w:val="clear" w:color="auto" w:fill="92D050"/>
            <w:hideMark/>
          </w:tcPr>
          <w:p w14:paraId="6BF2AC40"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hideMark/>
          </w:tcPr>
          <w:p w14:paraId="57C6FD1F"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92D050"/>
            <w:hideMark/>
          </w:tcPr>
          <w:p w14:paraId="07E9816E"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65-69</w:t>
            </w:r>
          </w:p>
        </w:tc>
        <w:tc>
          <w:tcPr>
            <w:tcW w:w="1985" w:type="dxa"/>
            <w:vMerge w:val="restart"/>
            <w:tcBorders>
              <w:top w:val="single" w:sz="4" w:space="0" w:color="000000"/>
              <w:left w:val="single" w:sz="4" w:space="0" w:color="000000"/>
              <w:bottom w:val="single" w:sz="4" w:space="0" w:color="000000"/>
              <w:right w:val="single" w:sz="4" w:space="0" w:color="000000"/>
            </w:tcBorders>
            <w:shd w:val="clear" w:color="auto" w:fill="92D050"/>
            <w:hideMark/>
          </w:tcPr>
          <w:p w14:paraId="24171368"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Satisfactorily</w:t>
            </w:r>
          </w:p>
        </w:tc>
        <w:tc>
          <w:tcPr>
            <w:tcW w:w="3118" w:type="dxa"/>
            <w:tcBorders>
              <w:top w:val="single" w:sz="4" w:space="0" w:color="000000"/>
              <w:left w:val="single" w:sz="4" w:space="0" w:color="000000"/>
              <w:bottom w:val="single" w:sz="4" w:space="0" w:color="000000"/>
              <w:right w:val="single" w:sz="4" w:space="0" w:color="000000"/>
            </w:tcBorders>
            <w:hideMark/>
          </w:tcPr>
          <w:p w14:paraId="24504A56"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Final control (exam)</w:t>
            </w:r>
          </w:p>
        </w:tc>
        <w:tc>
          <w:tcPr>
            <w:tcW w:w="2268" w:type="dxa"/>
            <w:tcBorders>
              <w:top w:val="single" w:sz="4" w:space="0" w:color="000000"/>
              <w:left w:val="single" w:sz="4" w:space="0" w:color="000000"/>
              <w:bottom w:val="single" w:sz="4" w:space="0" w:color="000000"/>
              <w:right w:val="single" w:sz="4" w:space="0" w:color="000000"/>
            </w:tcBorders>
            <w:hideMark/>
          </w:tcPr>
          <w:p w14:paraId="374078A5"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en-US"/>
              </w:rPr>
              <w:t>40</w:t>
            </w:r>
          </w:p>
        </w:tc>
      </w:tr>
      <w:tr w:rsidR="00D45120" w:rsidRPr="00D45120" w14:paraId="3B0D0A59" w14:textId="77777777" w:rsidTr="00D45120">
        <w:trPr>
          <w:trHeight w:val="87"/>
        </w:trPr>
        <w:tc>
          <w:tcPr>
            <w:tcW w:w="851" w:type="dxa"/>
            <w:tcBorders>
              <w:top w:val="single" w:sz="4" w:space="0" w:color="000000"/>
              <w:left w:val="single" w:sz="4" w:space="0" w:color="000000"/>
              <w:bottom w:val="single" w:sz="4" w:space="0" w:color="000000"/>
              <w:right w:val="single" w:sz="4" w:space="0" w:color="000000"/>
            </w:tcBorders>
            <w:shd w:val="clear" w:color="auto" w:fill="92D050"/>
            <w:hideMark/>
          </w:tcPr>
          <w:p w14:paraId="0B94C375"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C-</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92D050"/>
            <w:hideMark/>
          </w:tcPr>
          <w:p w14:paraId="651B06FD"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1.67</w:t>
            </w:r>
          </w:p>
        </w:tc>
        <w:tc>
          <w:tcPr>
            <w:tcW w:w="1134" w:type="dxa"/>
            <w:tcBorders>
              <w:top w:val="single" w:sz="4" w:space="0" w:color="000000"/>
              <w:left w:val="single" w:sz="4" w:space="0" w:color="000000"/>
              <w:bottom w:val="single" w:sz="4" w:space="0" w:color="000000"/>
              <w:right w:val="single" w:sz="4" w:space="0" w:color="000000"/>
            </w:tcBorders>
            <w:shd w:val="clear" w:color="auto" w:fill="92D050"/>
            <w:hideMark/>
          </w:tcPr>
          <w:p w14:paraId="58E80D8C"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60-64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595C9471"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8" w:type="dxa"/>
            <w:tcBorders>
              <w:top w:val="single" w:sz="4" w:space="0" w:color="000000"/>
              <w:left w:val="single" w:sz="4" w:space="0" w:color="000000"/>
              <w:bottom w:val="single" w:sz="4" w:space="0" w:color="000000"/>
              <w:right w:val="single" w:sz="4" w:space="0" w:color="000000"/>
            </w:tcBorders>
            <w:hideMark/>
          </w:tcPr>
          <w:p w14:paraId="4FB7920F"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TOTAL</w:t>
            </w:r>
          </w:p>
        </w:tc>
        <w:tc>
          <w:tcPr>
            <w:tcW w:w="2268" w:type="dxa"/>
            <w:tcBorders>
              <w:top w:val="single" w:sz="4" w:space="0" w:color="000000"/>
              <w:left w:val="single" w:sz="4" w:space="0" w:color="000000"/>
              <w:bottom w:val="single" w:sz="4" w:space="0" w:color="000000"/>
              <w:right w:val="single" w:sz="4" w:space="0" w:color="000000"/>
            </w:tcBorders>
            <w:hideMark/>
          </w:tcPr>
          <w:p w14:paraId="506B2F93"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US"/>
              </w:rPr>
            </w:pPr>
            <w:r w:rsidRPr="00D45120">
              <w:rPr>
                <w:rFonts w:ascii="Times New Roman" w:eastAsia="Times New Roman" w:hAnsi="Times New Roman" w:cs="Times New Roman"/>
                <w:sz w:val="16"/>
                <w:szCs w:val="16"/>
                <w:lang w:val="kk-KZ"/>
              </w:rPr>
              <w:t>10</w:t>
            </w:r>
            <w:r w:rsidRPr="00D45120">
              <w:rPr>
                <w:rFonts w:ascii="Times New Roman" w:eastAsia="Times New Roman" w:hAnsi="Times New Roman" w:cs="Times New Roman"/>
                <w:sz w:val="16"/>
                <w:szCs w:val="16"/>
                <w:lang w:val="en-US"/>
              </w:rPr>
              <w:t>0</w:t>
            </w:r>
          </w:p>
        </w:tc>
      </w:tr>
      <w:tr w:rsidR="00D45120" w:rsidRPr="00D45120" w14:paraId="3D6F9CCF" w14:textId="77777777" w:rsidTr="00D45120">
        <w:trPr>
          <w:trHeight w:val="63"/>
        </w:trPr>
        <w:tc>
          <w:tcPr>
            <w:tcW w:w="851" w:type="dxa"/>
            <w:tcBorders>
              <w:top w:val="single" w:sz="4" w:space="0" w:color="000000"/>
              <w:left w:val="single" w:sz="4" w:space="0" w:color="000000"/>
              <w:bottom w:val="single" w:sz="4" w:space="0" w:color="auto"/>
              <w:right w:val="single" w:sz="4" w:space="0" w:color="000000"/>
            </w:tcBorders>
            <w:shd w:val="clear" w:color="auto" w:fill="92D050"/>
            <w:hideMark/>
          </w:tcPr>
          <w:p w14:paraId="7E52BA0A"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US"/>
              </w:rPr>
              <w:t>D+</w:t>
            </w:r>
          </w:p>
        </w:tc>
        <w:tc>
          <w:tcPr>
            <w:tcW w:w="1134" w:type="dxa"/>
            <w:gridSpan w:val="2"/>
            <w:tcBorders>
              <w:top w:val="single" w:sz="4" w:space="0" w:color="000000"/>
              <w:left w:val="single" w:sz="4" w:space="0" w:color="000000"/>
              <w:bottom w:val="single" w:sz="4" w:space="0" w:color="auto"/>
              <w:right w:val="single" w:sz="4" w:space="0" w:color="000000"/>
            </w:tcBorders>
            <w:shd w:val="clear" w:color="auto" w:fill="92D050"/>
            <w:hideMark/>
          </w:tcPr>
          <w:p w14:paraId="46B81D4D"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1.33</w:t>
            </w:r>
          </w:p>
        </w:tc>
        <w:tc>
          <w:tcPr>
            <w:tcW w:w="1134" w:type="dxa"/>
            <w:tcBorders>
              <w:top w:val="single" w:sz="4" w:space="0" w:color="000000"/>
              <w:left w:val="single" w:sz="4" w:space="0" w:color="000000"/>
              <w:bottom w:val="single" w:sz="4" w:space="0" w:color="auto"/>
              <w:right w:val="single" w:sz="4" w:space="0" w:color="000000"/>
            </w:tcBorders>
            <w:shd w:val="clear" w:color="auto" w:fill="92D050"/>
            <w:hideMark/>
          </w:tcPr>
          <w:p w14:paraId="2048DCA1" w14:textId="77777777" w:rsidR="00D45120" w:rsidRPr="00D45120" w:rsidRDefault="00D45120" w:rsidP="00D45120">
            <w:pPr>
              <w:spacing w:after="0" w:line="240" w:lineRule="auto"/>
              <w:jc w:val="both"/>
              <w:rPr>
                <w:rFonts w:ascii="Times New Roman" w:eastAsia="Times New Roman" w:hAnsi="Times New Roman" w:cs="Times New Roman"/>
                <w:b/>
                <w:sz w:val="16"/>
                <w:szCs w:val="16"/>
                <w:highlight w:val="green"/>
                <w:lang w:val="en"/>
              </w:rPr>
            </w:pPr>
            <w:r w:rsidRPr="00D45120">
              <w:rPr>
                <w:rFonts w:ascii="Times New Roman" w:eastAsia="Times New Roman" w:hAnsi="Times New Roman" w:cs="Times New Roman"/>
                <w:sz w:val="16"/>
                <w:szCs w:val="16"/>
                <w:lang w:val="en"/>
              </w:rPr>
              <w:t>55-59</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2644D52C"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8" w:type="dxa"/>
            <w:tcBorders>
              <w:top w:val="single" w:sz="4" w:space="0" w:color="000000"/>
              <w:left w:val="single" w:sz="4" w:space="0" w:color="000000"/>
              <w:bottom w:val="single" w:sz="4" w:space="0" w:color="auto"/>
              <w:right w:val="single" w:sz="4" w:space="0" w:color="000000"/>
            </w:tcBorders>
            <w:hideMark/>
          </w:tcPr>
          <w:p w14:paraId="39B2B3CE"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TOTAL</w:t>
            </w:r>
          </w:p>
        </w:tc>
        <w:tc>
          <w:tcPr>
            <w:tcW w:w="2268" w:type="dxa"/>
            <w:tcBorders>
              <w:top w:val="single" w:sz="4" w:space="0" w:color="000000"/>
              <w:left w:val="single" w:sz="4" w:space="0" w:color="000000"/>
              <w:bottom w:val="single" w:sz="4" w:space="0" w:color="auto"/>
              <w:right w:val="single" w:sz="4" w:space="0" w:color="000000"/>
            </w:tcBorders>
            <w:hideMark/>
          </w:tcPr>
          <w:p w14:paraId="17A8AFDE" w14:textId="77777777" w:rsidR="00D45120" w:rsidRPr="00D45120" w:rsidRDefault="00D45120" w:rsidP="00D45120">
            <w:pPr>
              <w:spacing w:after="0" w:line="240" w:lineRule="auto"/>
              <w:jc w:val="both"/>
              <w:rPr>
                <w:rFonts w:ascii="Times New Roman" w:eastAsia="Times New Roman" w:hAnsi="Times New Roman" w:cs="Times New Roman"/>
                <w:sz w:val="16"/>
                <w:szCs w:val="16"/>
                <w:lang w:val="en"/>
              </w:rPr>
            </w:pPr>
            <w:r w:rsidRPr="00D45120">
              <w:rPr>
                <w:rFonts w:ascii="Times New Roman" w:eastAsia="Times New Roman" w:hAnsi="Times New Roman" w:cs="Times New Roman"/>
                <w:sz w:val="16"/>
                <w:szCs w:val="16"/>
                <w:lang w:val="en"/>
              </w:rPr>
              <w:t>100</w:t>
            </w:r>
          </w:p>
        </w:tc>
      </w:tr>
      <w:tr w:rsidR="00D45120" w:rsidRPr="00D45120" w14:paraId="778AB4AF" w14:textId="77777777" w:rsidTr="00D45120">
        <w:trPr>
          <w:trHeight w:val="80"/>
        </w:trPr>
        <w:tc>
          <w:tcPr>
            <w:tcW w:w="851" w:type="dxa"/>
            <w:tcBorders>
              <w:top w:val="single" w:sz="4" w:space="0" w:color="auto"/>
              <w:left w:val="single" w:sz="4" w:space="0" w:color="auto"/>
              <w:bottom w:val="single" w:sz="4" w:space="0" w:color="auto"/>
              <w:right w:val="single" w:sz="4" w:space="0" w:color="auto"/>
            </w:tcBorders>
            <w:shd w:val="clear" w:color="auto" w:fill="92D050"/>
            <w:hideMark/>
          </w:tcPr>
          <w:p w14:paraId="7DDF7DC6"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D</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hideMark/>
          </w:tcPr>
          <w:p w14:paraId="01E90733"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1.0</w:t>
            </w:r>
          </w:p>
        </w:tc>
        <w:tc>
          <w:tcPr>
            <w:tcW w:w="1134" w:type="dxa"/>
            <w:tcBorders>
              <w:top w:val="single" w:sz="4" w:space="0" w:color="auto"/>
              <w:left w:val="single" w:sz="4" w:space="0" w:color="auto"/>
              <w:bottom w:val="single" w:sz="4" w:space="0" w:color="auto"/>
              <w:right w:val="single" w:sz="4" w:space="0" w:color="000000"/>
            </w:tcBorders>
            <w:shd w:val="clear" w:color="auto" w:fill="92D050"/>
            <w:hideMark/>
          </w:tcPr>
          <w:p w14:paraId="63C5E327"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50-54</w:t>
            </w: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14:paraId="39A82EC8" w14:textId="77777777" w:rsidR="00D45120" w:rsidRPr="00D45120" w:rsidRDefault="00D45120" w:rsidP="00D45120">
            <w:pPr>
              <w:spacing w:after="0" w:line="240" w:lineRule="auto"/>
              <w:rPr>
                <w:rFonts w:ascii="Times New Roman" w:eastAsia="Times New Roman" w:hAnsi="Times New Roman" w:cs="Times New Roman"/>
                <w:b/>
                <w:sz w:val="16"/>
                <w:szCs w:val="16"/>
                <w:highlight w:val="green"/>
                <w:lang w:val="en"/>
              </w:rPr>
            </w:pPr>
          </w:p>
        </w:tc>
        <w:tc>
          <w:tcPr>
            <w:tcW w:w="3118" w:type="dxa"/>
            <w:vMerge w:val="restart"/>
            <w:tcBorders>
              <w:top w:val="single" w:sz="4" w:space="0" w:color="auto"/>
              <w:left w:val="single" w:sz="4" w:space="0" w:color="000000"/>
              <w:bottom w:val="single" w:sz="4" w:space="0" w:color="000000"/>
              <w:right w:val="single" w:sz="4" w:space="0" w:color="auto"/>
            </w:tcBorders>
            <w:hideMark/>
          </w:tcPr>
          <w:p w14:paraId="04177073" w14:textId="77777777" w:rsidR="00D45120" w:rsidRPr="00D45120" w:rsidRDefault="00D45120" w:rsidP="00D45120">
            <w:pPr>
              <w:spacing w:after="0" w:line="240" w:lineRule="auto"/>
              <w:rPr>
                <w:rFonts w:ascii="Times New Roman" w:eastAsia="Times New Roman" w:hAnsi="Times New Roman" w:cs="Times New Roman"/>
                <w:sz w:val="16"/>
                <w:szCs w:val="16"/>
              </w:rPr>
            </w:pPr>
            <w:r w:rsidRPr="00D45120">
              <w:rPr>
                <w:rFonts w:ascii="Times New Roman" w:eastAsia="Times New Roman" w:hAnsi="Times New Roman" w:cs="Times New Roman"/>
                <w:sz w:val="16"/>
                <w:szCs w:val="16"/>
                <w:lang w:val="en"/>
              </w:rPr>
              <w:t>TOTAL</w:t>
            </w:r>
          </w:p>
        </w:tc>
        <w:tc>
          <w:tcPr>
            <w:tcW w:w="2268" w:type="dxa"/>
            <w:vMerge w:val="restart"/>
            <w:tcBorders>
              <w:top w:val="single" w:sz="4" w:space="0" w:color="auto"/>
              <w:left w:val="single" w:sz="4" w:space="0" w:color="auto"/>
              <w:bottom w:val="single" w:sz="4" w:space="0" w:color="000000"/>
              <w:right w:val="single" w:sz="4" w:space="0" w:color="auto"/>
            </w:tcBorders>
            <w:hideMark/>
          </w:tcPr>
          <w:p w14:paraId="12418B53" w14:textId="77777777" w:rsidR="00D45120" w:rsidRPr="00D45120" w:rsidRDefault="00D45120" w:rsidP="00D45120">
            <w:pPr>
              <w:spacing w:after="0" w:line="240" w:lineRule="auto"/>
              <w:rPr>
                <w:rFonts w:ascii="Times New Roman" w:eastAsia="Times New Roman" w:hAnsi="Times New Roman" w:cs="Times New Roman"/>
                <w:sz w:val="16"/>
                <w:szCs w:val="16"/>
              </w:rPr>
            </w:pPr>
            <w:r w:rsidRPr="00D45120">
              <w:rPr>
                <w:rFonts w:ascii="Times New Roman" w:eastAsia="Times New Roman" w:hAnsi="Times New Roman" w:cs="Times New Roman"/>
                <w:sz w:val="16"/>
                <w:szCs w:val="16"/>
                <w:lang w:val="en"/>
              </w:rPr>
              <w:t>100</w:t>
            </w:r>
          </w:p>
        </w:tc>
      </w:tr>
      <w:tr w:rsidR="00D45120" w:rsidRPr="00D45120" w14:paraId="7C27410F" w14:textId="77777777" w:rsidTr="00D45120">
        <w:trPr>
          <w:trHeight w:val="183"/>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F428CFF"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FX</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5727CA02"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C7D917C"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25-49</w:t>
            </w:r>
          </w:p>
        </w:tc>
        <w:tc>
          <w:tcPr>
            <w:tcW w:w="1985" w:type="dxa"/>
            <w:vMerge w:val="restart"/>
            <w:tcBorders>
              <w:top w:val="single" w:sz="4" w:space="0" w:color="auto"/>
              <w:left w:val="single" w:sz="4" w:space="0" w:color="auto"/>
              <w:bottom w:val="single" w:sz="4" w:space="0" w:color="000000"/>
              <w:right w:val="single" w:sz="4" w:space="0" w:color="000000"/>
            </w:tcBorders>
            <w:shd w:val="clear" w:color="auto" w:fill="92D050"/>
            <w:hideMark/>
          </w:tcPr>
          <w:p w14:paraId="684304F5"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r w:rsidRPr="00D45120">
              <w:rPr>
                <w:rFonts w:ascii="Times New Roman" w:eastAsia="Times New Roman" w:hAnsi="Times New Roman" w:cs="Times New Roman"/>
                <w:sz w:val="16"/>
                <w:szCs w:val="16"/>
                <w:lang w:val="en"/>
              </w:rPr>
              <w:t>Unsatisfactory</w:t>
            </w:r>
          </w:p>
        </w:tc>
        <w:tc>
          <w:tcPr>
            <w:tcW w:w="5386" w:type="dxa"/>
            <w:vMerge/>
            <w:tcBorders>
              <w:top w:val="single" w:sz="4" w:space="0" w:color="auto"/>
              <w:left w:val="single" w:sz="4" w:space="0" w:color="000000"/>
              <w:bottom w:val="single" w:sz="4" w:space="0" w:color="000000"/>
              <w:right w:val="single" w:sz="4" w:space="0" w:color="auto"/>
            </w:tcBorders>
            <w:vAlign w:val="center"/>
            <w:hideMark/>
          </w:tcPr>
          <w:p w14:paraId="6E220CB5" w14:textId="77777777" w:rsidR="00D45120" w:rsidRPr="00D45120" w:rsidRDefault="00D45120" w:rsidP="00D45120">
            <w:pPr>
              <w:spacing w:after="0" w:line="240" w:lineRule="auto"/>
              <w:rPr>
                <w:rFonts w:ascii="Times New Roman" w:eastAsia="Times New Roman" w:hAnsi="Times New Roman" w:cs="Times New Roman"/>
                <w:sz w:val="16"/>
                <w:szCs w:val="16"/>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2B4E7690" w14:textId="77777777" w:rsidR="00D45120" w:rsidRPr="00D45120" w:rsidRDefault="00D45120" w:rsidP="00D45120">
            <w:pPr>
              <w:spacing w:after="0" w:line="240" w:lineRule="auto"/>
              <w:rPr>
                <w:rFonts w:ascii="Times New Roman" w:eastAsia="Times New Roman" w:hAnsi="Times New Roman" w:cs="Times New Roman"/>
                <w:sz w:val="16"/>
                <w:szCs w:val="16"/>
              </w:rPr>
            </w:pPr>
          </w:p>
        </w:tc>
      </w:tr>
      <w:tr w:rsidR="00D45120" w:rsidRPr="00D45120" w14:paraId="27E602E0" w14:textId="77777777" w:rsidTr="00D45120">
        <w:trPr>
          <w:trHeight w:val="129"/>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08F7D8FC"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F</w:t>
            </w:r>
          </w:p>
        </w:tc>
        <w:tc>
          <w:tcPr>
            <w:tcW w:w="1134"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14:paraId="274BEAD4"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267C9218" w14:textId="77777777" w:rsidR="00D45120" w:rsidRPr="00D45120" w:rsidRDefault="00D45120" w:rsidP="00D45120">
            <w:pPr>
              <w:spacing w:after="0" w:line="240" w:lineRule="auto"/>
              <w:rPr>
                <w:rFonts w:ascii="Times New Roman" w:eastAsia="Times New Roman" w:hAnsi="Times New Roman" w:cs="Times New Roman"/>
                <w:sz w:val="16"/>
                <w:szCs w:val="16"/>
                <w:lang w:val="en"/>
              </w:rPr>
            </w:pPr>
            <w:r w:rsidRPr="00D45120">
              <w:rPr>
                <w:rFonts w:ascii="Times New Roman" w:eastAsia="Times New Roman" w:hAnsi="Times New Roman" w:cs="Times New Roman"/>
                <w:color w:val="000000"/>
                <w:sz w:val="16"/>
                <w:szCs w:val="16"/>
                <w:lang w:val="en"/>
              </w:rPr>
              <w:t>0-24</w:t>
            </w:r>
          </w:p>
        </w:tc>
        <w:tc>
          <w:tcPr>
            <w:tcW w:w="1985" w:type="dxa"/>
            <w:vMerge/>
            <w:tcBorders>
              <w:top w:val="single" w:sz="4" w:space="0" w:color="auto"/>
              <w:left w:val="single" w:sz="4" w:space="0" w:color="auto"/>
              <w:bottom w:val="single" w:sz="4" w:space="0" w:color="000000"/>
              <w:right w:val="single" w:sz="4" w:space="0" w:color="000000"/>
            </w:tcBorders>
            <w:vAlign w:val="center"/>
            <w:hideMark/>
          </w:tcPr>
          <w:p w14:paraId="13FD7CB6" w14:textId="77777777" w:rsidR="00D45120" w:rsidRPr="00D45120" w:rsidRDefault="00D45120" w:rsidP="00D45120">
            <w:pPr>
              <w:spacing w:after="0" w:line="240" w:lineRule="auto"/>
              <w:rPr>
                <w:rFonts w:ascii="Times New Roman" w:eastAsia="Times New Roman" w:hAnsi="Times New Roman" w:cs="Times New Roman"/>
                <w:sz w:val="16"/>
                <w:szCs w:val="16"/>
                <w:highlight w:val="green"/>
                <w:lang w:val="en"/>
              </w:rPr>
            </w:pPr>
          </w:p>
        </w:tc>
        <w:tc>
          <w:tcPr>
            <w:tcW w:w="5386" w:type="dxa"/>
            <w:vMerge/>
            <w:tcBorders>
              <w:top w:val="single" w:sz="4" w:space="0" w:color="auto"/>
              <w:left w:val="single" w:sz="4" w:space="0" w:color="000000"/>
              <w:bottom w:val="single" w:sz="4" w:space="0" w:color="000000"/>
              <w:right w:val="single" w:sz="4" w:space="0" w:color="auto"/>
            </w:tcBorders>
            <w:vAlign w:val="center"/>
            <w:hideMark/>
          </w:tcPr>
          <w:p w14:paraId="7EA60B5C" w14:textId="77777777" w:rsidR="00D45120" w:rsidRPr="00D45120" w:rsidRDefault="00D45120" w:rsidP="00D45120">
            <w:pPr>
              <w:spacing w:after="0" w:line="240" w:lineRule="auto"/>
              <w:rPr>
                <w:rFonts w:ascii="Times New Roman" w:eastAsia="Times New Roman" w:hAnsi="Times New Roman" w:cs="Times New Roman"/>
                <w:sz w:val="16"/>
                <w:szCs w:val="16"/>
              </w:rPr>
            </w:pPr>
          </w:p>
        </w:tc>
        <w:tc>
          <w:tcPr>
            <w:tcW w:w="2268" w:type="dxa"/>
            <w:vMerge/>
            <w:tcBorders>
              <w:top w:val="single" w:sz="4" w:space="0" w:color="auto"/>
              <w:left w:val="single" w:sz="4" w:space="0" w:color="auto"/>
              <w:bottom w:val="single" w:sz="4" w:space="0" w:color="000000"/>
              <w:right w:val="single" w:sz="4" w:space="0" w:color="auto"/>
            </w:tcBorders>
            <w:vAlign w:val="center"/>
            <w:hideMark/>
          </w:tcPr>
          <w:p w14:paraId="430EBFEF" w14:textId="77777777" w:rsidR="00D45120" w:rsidRPr="00D45120" w:rsidRDefault="00D45120" w:rsidP="00D45120">
            <w:pPr>
              <w:spacing w:after="0" w:line="240" w:lineRule="auto"/>
              <w:rPr>
                <w:rFonts w:ascii="Times New Roman" w:eastAsia="Times New Roman" w:hAnsi="Times New Roman" w:cs="Times New Roman"/>
                <w:sz w:val="16"/>
                <w:szCs w:val="16"/>
              </w:rPr>
            </w:pPr>
          </w:p>
        </w:tc>
      </w:tr>
      <w:tr w:rsidR="00D45120" w:rsidRPr="00D45120" w14:paraId="026BB75B" w14:textId="77777777" w:rsidTr="00D45120">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cPr>
          <w:p w14:paraId="3E09170E" w14:textId="77777777" w:rsidR="00D45120" w:rsidRPr="00D45120" w:rsidRDefault="00D45120" w:rsidP="00D45120">
            <w:pPr>
              <w:tabs>
                <w:tab w:val="left" w:pos="1276"/>
              </w:tabs>
              <w:spacing w:after="0" w:line="240" w:lineRule="auto"/>
              <w:jc w:val="center"/>
              <w:rPr>
                <w:rFonts w:ascii="Times New Roman" w:eastAsia="Times New Roman" w:hAnsi="Times New Roman" w:cs="Times New Roman"/>
                <w:b/>
                <w:sz w:val="8"/>
                <w:szCs w:val="8"/>
                <w:lang w:val="en"/>
              </w:rPr>
            </w:pPr>
          </w:p>
          <w:p w14:paraId="7DC63917" w14:textId="77777777" w:rsidR="00D45120" w:rsidRPr="00D45120" w:rsidRDefault="00D45120" w:rsidP="00D45120">
            <w:pPr>
              <w:spacing w:after="0" w:line="240" w:lineRule="auto"/>
              <w:jc w:val="center"/>
              <w:rPr>
                <w:rFonts w:ascii="Times New Roman" w:eastAsia="Times New Roman" w:hAnsi="Times New Roman" w:cs="Times New Roman"/>
                <w:b/>
                <w:bCs/>
                <w:sz w:val="20"/>
                <w:szCs w:val="20"/>
              </w:rPr>
            </w:pPr>
            <w:r w:rsidRPr="00D45120">
              <w:rPr>
                <w:rFonts w:ascii="Times New Roman" w:eastAsia="Times New Roman" w:hAnsi="Times New Roman" w:cs="Times New Roman"/>
                <w:b/>
                <w:bCs/>
                <w:sz w:val="20"/>
                <w:szCs w:val="20"/>
                <w:lang w:val="en"/>
              </w:rPr>
              <w:t>Calendar (schedule) for the implementation of the content of the course</w:t>
            </w:r>
            <w:r w:rsidRPr="00D45120">
              <w:rPr>
                <w:rFonts w:ascii="Times New Roman" w:eastAsia="Times New Roman" w:hAnsi="Times New Roman" w:cs="Times New Roman"/>
                <w:b/>
                <w:bCs/>
                <w:sz w:val="20"/>
                <w:szCs w:val="20"/>
                <w:lang w:val="en-US"/>
              </w:rPr>
              <w:t>. M</w:t>
            </w:r>
            <w:proofErr w:type="spellStart"/>
            <w:r w:rsidRPr="00D45120">
              <w:rPr>
                <w:rFonts w:ascii="Times New Roman" w:eastAsia="Times New Roman" w:hAnsi="Times New Roman" w:cs="Times New Roman"/>
                <w:b/>
                <w:bCs/>
                <w:sz w:val="20"/>
                <w:szCs w:val="20"/>
                <w:lang w:val="en"/>
              </w:rPr>
              <w:t>ethods</w:t>
            </w:r>
            <w:proofErr w:type="spellEnd"/>
            <w:r w:rsidRPr="00D45120">
              <w:rPr>
                <w:rFonts w:ascii="Times New Roman" w:eastAsia="Times New Roman" w:hAnsi="Times New Roman" w:cs="Times New Roman"/>
                <w:b/>
                <w:bCs/>
                <w:sz w:val="20"/>
                <w:szCs w:val="20"/>
                <w:lang w:val="en"/>
              </w:rPr>
              <w:t xml:space="preserve"> of teaching and learning</w:t>
            </w:r>
            <w:r w:rsidRPr="00D45120">
              <w:rPr>
                <w:rFonts w:ascii="Times New Roman" w:eastAsia="Times New Roman" w:hAnsi="Times New Roman" w:cs="Times New Roman"/>
                <w:b/>
                <w:bCs/>
                <w:sz w:val="20"/>
                <w:szCs w:val="20"/>
              </w:rPr>
              <w:t>.</w:t>
            </w:r>
          </w:p>
          <w:p w14:paraId="388932B9" w14:textId="77777777" w:rsidR="00D45120" w:rsidRPr="00D45120" w:rsidRDefault="00D45120" w:rsidP="00D45120">
            <w:pPr>
              <w:tabs>
                <w:tab w:val="left" w:pos="1276"/>
              </w:tabs>
              <w:spacing w:after="0" w:line="240" w:lineRule="auto"/>
              <w:jc w:val="center"/>
              <w:rPr>
                <w:rFonts w:ascii="Times New Roman" w:eastAsia="Times New Roman" w:hAnsi="Times New Roman" w:cs="Times New Roman"/>
                <w:b/>
                <w:sz w:val="8"/>
                <w:szCs w:val="8"/>
                <w:lang w:val="en"/>
              </w:rPr>
            </w:pPr>
          </w:p>
        </w:tc>
      </w:tr>
    </w:tbl>
    <w:tbl>
      <w:tblPr>
        <w:tblStyle w:val="af1"/>
        <w:tblW w:w="10509" w:type="dxa"/>
        <w:tblInd w:w="-856" w:type="dxa"/>
        <w:tblLook w:val="04A0" w:firstRow="1" w:lastRow="0" w:firstColumn="1" w:lastColumn="0" w:noHBand="0" w:noVBand="1"/>
      </w:tblPr>
      <w:tblGrid>
        <w:gridCol w:w="869"/>
        <w:gridCol w:w="7986"/>
        <w:gridCol w:w="928"/>
        <w:gridCol w:w="726"/>
      </w:tblGrid>
      <w:tr w:rsidR="00D45120" w:rsidRPr="00D45120" w14:paraId="238F20AC"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7965D0DB" w14:textId="77777777" w:rsidR="00D45120" w:rsidRPr="00D45120" w:rsidRDefault="00D45120" w:rsidP="00D45120">
            <w:pPr>
              <w:tabs>
                <w:tab w:val="left" w:pos="1276"/>
              </w:tabs>
              <w:jc w:val="center"/>
              <w:rPr>
                <w:b/>
                <w:sz w:val="20"/>
                <w:szCs w:val="20"/>
              </w:rPr>
            </w:pPr>
            <w:r w:rsidRPr="00D45120">
              <w:rPr>
                <w:b/>
                <w:sz w:val="20"/>
                <w:szCs w:val="20"/>
              </w:rPr>
              <w:t>A week</w:t>
            </w:r>
          </w:p>
        </w:tc>
        <w:tc>
          <w:tcPr>
            <w:tcW w:w="7986" w:type="dxa"/>
            <w:tcBorders>
              <w:top w:val="single" w:sz="4" w:space="0" w:color="auto"/>
              <w:left w:val="single" w:sz="4" w:space="0" w:color="auto"/>
              <w:bottom w:val="single" w:sz="4" w:space="0" w:color="auto"/>
              <w:right w:val="single" w:sz="4" w:space="0" w:color="auto"/>
            </w:tcBorders>
            <w:hideMark/>
          </w:tcPr>
          <w:p w14:paraId="520A679B" w14:textId="77777777" w:rsidR="00D45120" w:rsidRPr="00D45120" w:rsidRDefault="00D45120" w:rsidP="00D45120">
            <w:pPr>
              <w:tabs>
                <w:tab w:val="left" w:pos="1276"/>
              </w:tabs>
              <w:jc w:val="center"/>
              <w:rPr>
                <w:b/>
                <w:sz w:val="20"/>
                <w:szCs w:val="20"/>
              </w:rPr>
            </w:pPr>
            <w:r w:rsidRPr="00D45120">
              <w:rPr>
                <w:b/>
                <w:sz w:val="20"/>
                <w:szCs w:val="20"/>
              </w:rPr>
              <w:t>Topic name</w:t>
            </w:r>
          </w:p>
        </w:tc>
        <w:tc>
          <w:tcPr>
            <w:tcW w:w="928" w:type="dxa"/>
            <w:tcBorders>
              <w:top w:val="single" w:sz="4" w:space="0" w:color="auto"/>
              <w:left w:val="single" w:sz="4" w:space="0" w:color="auto"/>
              <w:bottom w:val="single" w:sz="4" w:space="0" w:color="auto"/>
              <w:right w:val="single" w:sz="4" w:space="0" w:color="auto"/>
            </w:tcBorders>
            <w:hideMark/>
          </w:tcPr>
          <w:p w14:paraId="7435946D" w14:textId="77777777" w:rsidR="00D45120" w:rsidRPr="00D45120" w:rsidRDefault="00D45120" w:rsidP="00D45120">
            <w:pPr>
              <w:tabs>
                <w:tab w:val="left" w:pos="1276"/>
              </w:tabs>
              <w:rPr>
                <w:b/>
                <w:sz w:val="20"/>
                <w:szCs w:val="20"/>
              </w:rPr>
            </w:pPr>
            <w:r w:rsidRPr="00D45120">
              <w:rPr>
                <w:b/>
                <w:sz w:val="20"/>
                <w:szCs w:val="20"/>
              </w:rPr>
              <w:t>Number of hours</w:t>
            </w:r>
          </w:p>
        </w:tc>
        <w:tc>
          <w:tcPr>
            <w:tcW w:w="726" w:type="dxa"/>
            <w:tcBorders>
              <w:top w:val="single" w:sz="4" w:space="0" w:color="auto"/>
              <w:left w:val="single" w:sz="4" w:space="0" w:color="auto"/>
              <w:bottom w:val="single" w:sz="4" w:space="0" w:color="auto"/>
              <w:right w:val="single" w:sz="4" w:space="0" w:color="auto"/>
            </w:tcBorders>
            <w:hideMark/>
          </w:tcPr>
          <w:p w14:paraId="468C01BF" w14:textId="77777777" w:rsidR="00D45120" w:rsidRPr="00D45120" w:rsidRDefault="00D45120" w:rsidP="00D45120">
            <w:pPr>
              <w:tabs>
                <w:tab w:val="left" w:pos="1276"/>
              </w:tabs>
              <w:ind w:left="-68" w:firstLine="26"/>
              <w:rPr>
                <w:b/>
                <w:sz w:val="20"/>
                <w:szCs w:val="20"/>
              </w:rPr>
            </w:pPr>
            <w:r w:rsidRPr="00D45120">
              <w:rPr>
                <w:b/>
                <w:sz w:val="20"/>
                <w:szCs w:val="20"/>
              </w:rPr>
              <w:t>Max.</w:t>
            </w:r>
          </w:p>
          <w:p w14:paraId="042BE8D0" w14:textId="77777777" w:rsidR="00D45120" w:rsidRPr="00D45120" w:rsidRDefault="00D45120" w:rsidP="00D45120">
            <w:pPr>
              <w:tabs>
                <w:tab w:val="left" w:pos="1276"/>
              </w:tabs>
              <w:rPr>
                <w:b/>
                <w:sz w:val="20"/>
                <w:szCs w:val="20"/>
                <w:lang w:val="kk-KZ"/>
              </w:rPr>
            </w:pPr>
            <w:r w:rsidRPr="00D45120">
              <w:rPr>
                <w:b/>
                <w:sz w:val="20"/>
                <w:szCs w:val="20"/>
                <w:lang w:val="kk-KZ"/>
              </w:rPr>
              <w:t>b</w:t>
            </w:r>
            <w:r w:rsidRPr="00D45120">
              <w:rPr>
                <w:b/>
                <w:sz w:val="20"/>
                <w:szCs w:val="20"/>
              </w:rPr>
              <w:t>all</w:t>
            </w:r>
          </w:p>
        </w:tc>
      </w:tr>
      <w:tr w:rsidR="00D45120" w:rsidRPr="00037E95" w14:paraId="6B602D8F" w14:textId="77777777" w:rsidTr="00D45120">
        <w:trPr>
          <w:trHeight w:val="291"/>
        </w:trPr>
        <w:tc>
          <w:tcPr>
            <w:tcW w:w="10509" w:type="dxa"/>
            <w:gridSpan w:val="4"/>
            <w:tcBorders>
              <w:top w:val="single" w:sz="4" w:space="0" w:color="auto"/>
              <w:left w:val="single" w:sz="4" w:space="0" w:color="auto"/>
              <w:bottom w:val="single" w:sz="4" w:space="0" w:color="auto"/>
              <w:right w:val="single" w:sz="4" w:space="0" w:color="auto"/>
            </w:tcBorders>
          </w:tcPr>
          <w:p w14:paraId="44E5274C" w14:textId="2F15A818" w:rsidR="00D45120" w:rsidRPr="00D51A57" w:rsidRDefault="00D45120" w:rsidP="00D45120">
            <w:pPr>
              <w:tabs>
                <w:tab w:val="left" w:pos="1276"/>
              </w:tabs>
              <w:jc w:val="center"/>
              <w:rPr>
                <w:b/>
                <w:sz w:val="20"/>
                <w:szCs w:val="20"/>
                <w:lang w:val="kk-KZ"/>
              </w:rPr>
            </w:pPr>
            <w:r w:rsidRPr="00D51A57">
              <w:rPr>
                <w:b/>
                <w:sz w:val="20"/>
                <w:szCs w:val="20"/>
              </w:rPr>
              <w:t>MODULE 1</w:t>
            </w:r>
            <w:r w:rsidRPr="00D51A57">
              <w:rPr>
                <w:b/>
                <w:sz w:val="20"/>
                <w:szCs w:val="20"/>
                <w:lang w:val="kk-KZ"/>
              </w:rPr>
              <w:t xml:space="preserve"> </w:t>
            </w:r>
          </w:p>
          <w:p w14:paraId="26216D05" w14:textId="1280998D" w:rsidR="00D45120" w:rsidRPr="00D51A57" w:rsidRDefault="00D51A57" w:rsidP="00D51A57">
            <w:pPr>
              <w:tabs>
                <w:tab w:val="left" w:pos="1276"/>
              </w:tabs>
              <w:jc w:val="center"/>
              <w:rPr>
                <w:b/>
                <w:sz w:val="20"/>
                <w:szCs w:val="20"/>
                <w:lang w:val="kk-KZ"/>
              </w:rPr>
            </w:pPr>
            <w:r w:rsidRPr="00D51A57">
              <w:rPr>
                <w:b/>
                <w:sz w:val="20"/>
                <w:szCs w:val="20"/>
              </w:rPr>
              <w:t>Identity, Time, and Everyday Experiences.</w:t>
            </w:r>
          </w:p>
        </w:tc>
      </w:tr>
      <w:tr w:rsidR="00D45120" w:rsidRPr="00C56E8F" w14:paraId="3BB17019"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63C0B17F" w14:textId="77777777" w:rsidR="00D45120" w:rsidRPr="00D45120" w:rsidRDefault="00D45120" w:rsidP="00D45120">
            <w:pPr>
              <w:tabs>
                <w:tab w:val="left" w:pos="1276"/>
              </w:tabs>
              <w:jc w:val="center"/>
              <w:rPr>
                <w:b/>
                <w:bCs/>
                <w:sz w:val="20"/>
                <w:szCs w:val="20"/>
              </w:rPr>
            </w:pPr>
            <w:r w:rsidRPr="00D45120">
              <w:rPr>
                <w:b/>
                <w:bCs/>
                <w:sz w:val="20"/>
                <w:szCs w:val="20"/>
              </w:rPr>
              <w:t>1</w:t>
            </w:r>
          </w:p>
        </w:tc>
        <w:tc>
          <w:tcPr>
            <w:tcW w:w="7986" w:type="dxa"/>
            <w:tcBorders>
              <w:top w:val="single" w:sz="4" w:space="0" w:color="auto"/>
              <w:left w:val="single" w:sz="4" w:space="0" w:color="auto"/>
              <w:bottom w:val="single" w:sz="4" w:space="0" w:color="auto"/>
              <w:right w:val="single" w:sz="4" w:space="0" w:color="auto"/>
            </w:tcBorders>
            <w:hideMark/>
          </w:tcPr>
          <w:p w14:paraId="4ED65EC1" w14:textId="4F8C4015" w:rsidR="00C56E8F" w:rsidRPr="00C56E8F" w:rsidRDefault="00C56E8F" w:rsidP="00C56E8F">
            <w:pPr>
              <w:pStyle w:val="2"/>
              <w:shd w:val="clear" w:color="auto" w:fill="FFFFFF"/>
              <w:spacing w:before="0" w:after="150"/>
              <w:outlineLvl w:val="1"/>
              <w:rPr>
                <w:b w:val="0"/>
                <w:sz w:val="20"/>
                <w:szCs w:val="20"/>
                <w:lang w:val="en-US" w:eastAsia="ru-RU"/>
              </w:rPr>
            </w:pPr>
            <w:proofErr w:type="gramStart"/>
            <w:r>
              <w:rPr>
                <w:sz w:val="20"/>
                <w:szCs w:val="20"/>
              </w:rPr>
              <w:t>PC 1.</w:t>
            </w:r>
            <w:proofErr w:type="gramEnd"/>
            <w:r w:rsidR="00570FA5" w:rsidRPr="00570FA5">
              <w:rPr>
                <w:bCs/>
                <w:sz w:val="20"/>
                <w:szCs w:val="20"/>
              </w:rPr>
              <w:t xml:space="preserve"> </w:t>
            </w:r>
            <w:hyperlink r:id="rId13" w:history="1">
              <w:r w:rsidRPr="00C56E8F">
                <w:rPr>
                  <w:b w:val="0"/>
                  <w:sz w:val="20"/>
                  <w:szCs w:val="20"/>
                  <w:lang w:val="en-US" w:eastAsia="ru-RU"/>
                </w:rPr>
                <w:t>Negotiations 1: Building relationships</w:t>
              </w:r>
            </w:hyperlink>
          </w:p>
          <w:p w14:paraId="56D9EAD5" w14:textId="6431354B" w:rsidR="00570FA5" w:rsidRPr="00570FA5" w:rsidRDefault="00570FA5" w:rsidP="00570FA5">
            <w:pPr>
              <w:tabs>
                <w:tab w:val="left" w:pos="1276"/>
              </w:tabs>
              <w:rPr>
                <w:bCs/>
                <w:sz w:val="20"/>
                <w:szCs w:val="20"/>
              </w:rPr>
            </w:pPr>
            <w:r w:rsidRPr="00570FA5">
              <w:rPr>
                <w:bCs/>
                <w:sz w:val="20"/>
                <w:szCs w:val="20"/>
              </w:rPr>
              <w:t>Practical English: At the airport</w:t>
            </w:r>
          </w:p>
          <w:p w14:paraId="0112E0B3"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4C42D50B" w14:textId="77777777" w:rsidR="00D45120" w:rsidRPr="00D45120" w:rsidRDefault="00D45120" w:rsidP="00D45120">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3AF3F2AB" w14:textId="3B292030" w:rsidR="00D45120" w:rsidRPr="00D45120" w:rsidRDefault="00EF0D98" w:rsidP="00D45120">
            <w:pPr>
              <w:tabs>
                <w:tab w:val="left" w:pos="1276"/>
              </w:tabs>
              <w:jc w:val="center"/>
              <w:rPr>
                <w:b/>
                <w:bCs/>
                <w:sz w:val="20"/>
                <w:szCs w:val="20"/>
              </w:rPr>
            </w:pPr>
            <w:r>
              <w:rPr>
                <w:b/>
                <w:bCs/>
                <w:sz w:val="20"/>
                <w:szCs w:val="20"/>
              </w:rPr>
              <w:t>0</w:t>
            </w:r>
          </w:p>
        </w:tc>
      </w:tr>
      <w:tr w:rsidR="00D45120" w:rsidRPr="00D45120" w14:paraId="5E41B820"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21265117" w14:textId="77777777" w:rsidR="00D45120" w:rsidRPr="00D45120" w:rsidRDefault="00D45120" w:rsidP="00D45120">
            <w:pPr>
              <w:tabs>
                <w:tab w:val="left" w:pos="1276"/>
              </w:tabs>
              <w:jc w:val="center"/>
              <w:rPr>
                <w:b/>
                <w:bCs/>
                <w:sz w:val="20"/>
                <w:szCs w:val="20"/>
              </w:rPr>
            </w:pPr>
            <w:r w:rsidRPr="00D45120">
              <w:rPr>
                <w:b/>
                <w:bCs/>
                <w:sz w:val="20"/>
                <w:szCs w:val="20"/>
              </w:rPr>
              <w:t>2</w:t>
            </w:r>
          </w:p>
        </w:tc>
        <w:tc>
          <w:tcPr>
            <w:tcW w:w="7986" w:type="dxa"/>
            <w:tcBorders>
              <w:top w:val="single" w:sz="4" w:space="0" w:color="auto"/>
              <w:left w:val="single" w:sz="4" w:space="0" w:color="auto"/>
              <w:bottom w:val="single" w:sz="4" w:space="0" w:color="auto"/>
              <w:right w:val="single" w:sz="4" w:space="0" w:color="auto"/>
            </w:tcBorders>
            <w:hideMark/>
          </w:tcPr>
          <w:p w14:paraId="1AD8B104" w14:textId="3746C9D5" w:rsidR="00C56E8F" w:rsidRPr="00C56E8F" w:rsidRDefault="00D45120" w:rsidP="00C56E8F">
            <w:pPr>
              <w:pStyle w:val="2"/>
              <w:shd w:val="clear" w:color="auto" w:fill="FFFFFF"/>
              <w:spacing w:before="0" w:after="150"/>
              <w:outlineLvl w:val="1"/>
              <w:rPr>
                <w:b w:val="0"/>
                <w:sz w:val="20"/>
                <w:szCs w:val="20"/>
                <w:lang w:val="en-US" w:eastAsia="ru-RU"/>
              </w:rPr>
            </w:pPr>
            <w:r w:rsidRPr="00D45120">
              <w:rPr>
                <w:sz w:val="20"/>
                <w:szCs w:val="20"/>
              </w:rPr>
              <w:t>PC 2</w:t>
            </w:r>
            <w:r w:rsidR="00C56E8F">
              <w:rPr>
                <w:sz w:val="20"/>
                <w:szCs w:val="20"/>
              </w:rPr>
              <w:t xml:space="preserve"> </w:t>
            </w:r>
            <w:hyperlink r:id="rId14" w:history="1">
              <w:proofErr w:type="spellStart"/>
              <w:r w:rsidR="00C56E8F" w:rsidRPr="00C56E8F">
                <w:rPr>
                  <w:b w:val="0"/>
                  <w:sz w:val="20"/>
                  <w:szCs w:val="20"/>
                  <w:lang w:val="en-US" w:eastAsia="ru-RU"/>
                </w:rPr>
                <w:t>Socialising</w:t>
              </w:r>
              <w:proofErr w:type="spellEnd"/>
              <w:r w:rsidR="00C56E8F" w:rsidRPr="00C56E8F">
                <w:rPr>
                  <w:b w:val="0"/>
                  <w:sz w:val="20"/>
                  <w:szCs w:val="20"/>
                  <w:lang w:val="en-US" w:eastAsia="ru-RU"/>
                </w:rPr>
                <w:t xml:space="preserve"> 1: Breaking the ice</w:t>
              </w:r>
            </w:hyperlink>
          </w:p>
          <w:p w14:paraId="18C92041" w14:textId="17545F4C" w:rsidR="00570FA5" w:rsidRPr="00570FA5" w:rsidRDefault="00570FA5" w:rsidP="00570FA5">
            <w:pPr>
              <w:rPr>
                <w:bCs/>
                <w:sz w:val="20"/>
                <w:szCs w:val="20"/>
              </w:rPr>
            </w:pPr>
            <w:r w:rsidRPr="00570FA5">
              <w:rPr>
                <w:bCs/>
                <w:sz w:val="20"/>
                <w:szCs w:val="20"/>
              </w:rPr>
              <w:t>Writing Task: Describing yourself</w:t>
            </w:r>
          </w:p>
          <w:p w14:paraId="76E72E4F"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1DE87E98" w14:textId="77777777" w:rsidR="00D45120" w:rsidRPr="00D45120" w:rsidRDefault="00D45120" w:rsidP="00D45120">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7B4D444A" w14:textId="33C4AAC1" w:rsidR="00D45120" w:rsidRPr="00D45120" w:rsidRDefault="00EF0D98" w:rsidP="00D45120">
            <w:pPr>
              <w:tabs>
                <w:tab w:val="left" w:pos="1276"/>
              </w:tabs>
              <w:jc w:val="center"/>
              <w:rPr>
                <w:b/>
                <w:bCs/>
                <w:sz w:val="20"/>
                <w:szCs w:val="20"/>
              </w:rPr>
            </w:pPr>
            <w:r>
              <w:rPr>
                <w:b/>
                <w:bCs/>
                <w:sz w:val="20"/>
                <w:szCs w:val="20"/>
              </w:rPr>
              <w:t>0</w:t>
            </w:r>
          </w:p>
        </w:tc>
      </w:tr>
      <w:tr w:rsidR="00D45120" w:rsidRPr="00037E95" w14:paraId="108EAFC9" w14:textId="77777777" w:rsidTr="00D45120">
        <w:tc>
          <w:tcPr>
            <w:tcW w:w="0" w:type="auto"/>
            <w:vMerge/>
            <w:tcBorders>
              <w:top w:val="single" w:sz="4" w:space="0" w:color="auto"/>
              <w:left w:val="single" w:sz="4" w:space="0" w:color="auto"/>
              <w:bottom w:val="single" w:sz="4" w:space="0" w:color="auto"/>
              <w:right w:val="single" w:sz="4" w:space="0" w:color="auto"/>
            </w:tcBorders>
            <w:vAlign w:val="center"/>
            <w:hideMark/>
          </w:tcPr>
          <w:p w14:paraId="1A419D89"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6245588D" w14:textId="77777777" w:rsidR="00D45120" w:rsidRPr="00D45120" w:rsidRDefault="00D45120" w:rsidP="00D45120">
            <w:pPr>
              <w:jc w:val="both"/>
              <w:rPr>
                <w:sz w:val="20"/>
                <w:szCs w:val="20"/>
              </w:rPr>
            </w:pPr>
            <w:r w:rsidRPr="00D45120">
              <w:rPr>
                <w:b/>
                <w:sz w:val="20"/>
                <w:szCs w:val="20"/>
                <w:lang w:val="en-US"/>
              </w:rPr>
              <w:t>IWST</w:t>
            </w:r>
            <w:r w:rsidRPr="00D45120">
              <w:rPr>
                <w:b/>
                <w:sz w:val="20"/>
                <w:szCs w:val="20"/>
              </w:rPr>
              <w:t xml:space="preserve"> 1. </w:t>
            </w:r>
            <w:r w:rsidRPr="00D45120">
              <w:rPr>
                <w:sz w:val="20"/>
                <w:szCs w:val="20"/>
              </w:rPr>
              <w:t xml:space="preserve">Consultations on the implementation of </w:t>
            </w:r>
            <w:r w:rsidRPr="00D45120">
              <w:rPr>
                <w:b/>
                <w:bCs/>
                <w:sz w:val="20"/>
                <w:szCs w:val="20"/>
              </w:rPr>
              <w:t>IWS 1</w:t>
            </w:r>
          </w:p>
        </w:tc>
        <w:tc>
          <w:tcPr>
            <w:tcW w:w="928" w:type="dxa"/>
            <w:tcBorders>
              <w:top w:val="single" w:sz="4" w:space="0" w:color="auto"/>
              <w:left w:val="single" w:sz="4" w:space="0" w:color="auto"/>
              <w:bottom w:val="single" w:sz="4" w:space="0" w:color="auto"/>
              <w:right w:val="single" w:sz="4" w:space="0" w:color="auto"/>
            </w:tcBorders>
          </w:tcPr>
          <w:p w14:paraId="1962F384" w14:textId="77777777" w:rsidR="00D45120" w:rsidRPr="00D45120" w:rsidRDefault="00D45120" w:rsidP="00D45120">
            <w:pPr>
              <w:tabs>
                <w:tab w:val="left" w:pos="1276"/>
              </w:tabs>
              <w:jc w:val="center"/>
              <w:rPr>
                <w:b/>
                <w:bCs/>
                <w:sz w:val="20"/>
                <w:szCs w:val="20"/>
              </w:rPr>
            </w:pPr>
          </w:p>
        </w:tc>
        <w:tc>
          <w:tcPr>
            <w:tcW w:w="726" w:type="dxa"/>
            <w:tcBorders>
              <w:top w:val="single" w:sz="4" w:space="0" w:color="auto"/>
              <w:left w:val="single" w:sz="4" w:space="0" w:color="auto"/>
              <w:bottom w:val="single" w:sz="4" w:space="0" w:color="auto"/>
              <w:right w:val="single" w:sz="4" w:space="0" w:color="auto"/>
            </w:tcBorders>
          </w:tcPr>
          <w:p w14:paraId="0424BDB6" w14:textId="77777777" w:rsidR="00D45120" w:rsidRPr="00D45120" w:rsidRDefault="00D45120" w:rsidP="00D45120">
            <w:pPr>
              <w:tabs>
                <w:tab w:val="left" w:pos="1276"/>
              </w:tabs>
              <w:jc w:val="center"/>
              <w:rPr>
                <w:b/>
                <w:bCs/>
                <w:sz w:val="20"/>
                <w:szCs w:val="20"/>
              </w:rPr>
            </w:pPr>
          </w:p>
        </w:tc>
      </w:tr>
      <w:tr w:rsidR="00D45120" w:rsidRPr="00D45120" w14:paraId="651B6438"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4CFA5C21" w14:textId="77777777" w:rsidR="00D45120" w:rsidRPr="00D45120" w:rsidRDefault="00D45120" w:rsidP="00D45120">
            <w:pPr>
              <w:tabs>
                <w:tab w:val="left" w:pos="1276"/>
              </w:tabs>
              <w:jc w:val="center"/>
              <w:rPr>
                <w:b/>
                <w:bCs/>
                <w:sz w:val="20"/>
                <w:szCs w:val="20"/>
              </w:rPr>
            </w:pPr>
            <w:r w:rsidRPr="00D45120">
              <w:rPr>
                <w:b/>
                <w:bCs/>
                <w:sz w:val="20"/>
                <w:szCs w:val="20"/>
              </w:rPr>
              <w:t>3</w:t>
            </w:r>
          </w:p>
        </w:tc>
        <w:tc>
          <w:tcPr>
            <w:tcW w:w="7986" w:type="dxa"/>
            <w:tcBorders>
              <w:top w:val="single" w:sz="4" w:space="0" w:color="auto"/>
              <w:left w:val="single" w:sz="4" w:space="0" w:color="auto"/>
              <w:bottom w:val="single" w:sz="4" w:space="0" w:color="auto"/>
              <w:right w:val="single" w:sz="4" w:space="0" w:color="auto"/>
            </w:tcBorders>
            <w:hideMark/>
          </w:tcPr>
          <w:p w14:paraId="5D2A0E5E" w14:textId="77777777" w:rsidR="00C56E8F" w:rsidRPr="00C56E8F" w:rsidRDefault="00D45120" w:rsidP="00C56E8F">
            <w:pPr>
              <w:pStyle w:val="2"/>
              <w:shd w:val="clear" w:color="auto" w:fill="FFFFFF"/>
              <w:spacing w:before="0" w:after="150"/>
              <w:outlineLvl w:val="1"/>
              <w:rPr>
                <w:b w:val="0"/>
                <w:sz w:val="20"/>
                <w:szCs w:val="20"/>
                <w:lang w:val="en-US" w:eastAsia="ru-RU"/>
              </w:rPr>
            </w:pPr>
            <w:r w:rsidRPr="00D45120">
              <w:rPr>
                <w:sz w:val="20"/>
                <w:szCs w:val="20"/>
              </w:rPr>
              <w:t xml:space="preserve">PC 3. </w:t>
            </w:r>
            <w:hyperlink r:id="rId15" w:history="1">
              <w:r w:rsidR="00C56E8F" w:rsidRPr="00C56E8F">
                <w:rPr>
                  <w:b w:val="0"/>
                  <w:sz w:val="20"/>
                  <w:szCs w:val="20"/>
                  <w:lang w:val="en-US" w:eastAsia="ru-RU"/>
                </w:rPr>
                <w:t>Meetings 2: Getting involved in meetings</w:t>
              </w:r>
            </w:hyperlink>
          </w:p>
          <w:p w14:paraId="7FBC4C41" w14:textId="528BEDAE" w:rsidR="00D45120" w:rsidRPr="00570FA5" w:rsidRDefault="00570FA5" w:rsidP="00570FA5">
            <w:pPr>
              <w:tabs>
                <w:tab w:val="left" w:pos="1276"/>
              </w:tabs>
              <w:rPr>
                <w:bCs/>
                <w:sz w:val="20"/>
                <w:szCs w:val="20"/>
              </w:rPr>
            </w:pPr>
            <w:r w:rsidRPr="00570FA5">
              <w:rPr>
                <w:bCs/>
                <w:sz w:val="20"/>
                <w:szCs w:val="20"/>
              </w:rPr>
              <w:t>Unit 1D: The Devil’s Dictionary (Grammar: Defining relative clauses, Vocabulary: Expressions for paraphrasing, Pronunciation: Dictionary pronunciation)</w:t>
            </w:r>
          </w:p>
        </w:tc>
        <w:tc>
          <w:tcPr>
            <w:tcW w:w="928" w:type="dxa"/>
            <w:tcBorders>
              <w:top w:val="single" w:sz="4" w:space="0" w:color="auto"/>
              <w:left w:val="single" w:sz="4" w:space="0" w:color="auto"/>
              <w:bottom w:val="single" w:sz="4" w:space="0" w:color="auto"/>
              <w:right w:val="single" w:sz="4" w:space="0" w:color="auto"/>
            </w:tcBorders>
            <w:hideMark/>
          </w:tcPr>
          <w:p w14:paraId="75C645BB" w14:textId="77777777" w:rsidR="00D45120" w:rsidRPr="00D45120" w:rsidRDefault="00D45120" w:rsidP="00D45120">
            <w:pPr>
              <w:tabs>
                <w:tab w:val="left" w:pos="1276"/>
              </w:tabs>
              <w:jc w:val="center"/>
              <w:rPr>
                <w:b/>
                <w:bCs/>
                <w:sz w:val="20"/>
                <w:szCs w:val="20"/>
              </w:rPr>
            </w:pPr>
            <w:r w:rsidRPr="00D45120">
              <w:rPr>
                <w:b/>
                <w:bCs/>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26E1B55" w14:textId="1AD7755F" w:rsidR="00D45120" w:rsidRPr="00D45120" w:rsidRDefault="00EF0D98" w:rsidP="00D45120">
            <w:pPr>
              <w:tabs>
                <w:tab w:val="left" w:pos="1276"/>
              </w:tabs>
              <w:jc w:val="center"/>
              <w:rPr>
                <w:b/>
                <w:bCs/>
                <w:sz w:val="20"/>
                <w:szCs w:val="20"/>
              </w:rPr>
            </w:pPr>
            <w:r>
              <w:rPr>
                <w:b/>
                <w:bCs/>
                <w:sz w:val="20"/>
                <w:szCs w:val="20"/>
              </w:rPr>
              <w:t>0</w:t>
            </w:r>
          </w:p>
        </w:tc>
      </w:tr>
      <w:tr w:rsidR="00D45120" w:rsidRPr="00D45120" w14:paraId="115065A2" w14:textId="77777777" w:rsidTr="00D45120">
        <w:tc>
          <w:tcPr>
            <w:tcW w:w="0" w:type="auto"/>
            <w:vMerge/>
            <w:tcBorders>
              <w:top w:val="single" w:sz="4" w:space="0" w:color="auto"/>
              <w:left w:val="single" w:sz="4" w:space="0" w:color="auto"/>
              <w:bottom w:val="single" w:sz="4" w:space="0" w:color="auto"/>
              <w:right w:val="single" w:sz="4" w:space="0" w:color="auto"/>
            </w:tcBorders>
            <w:vAlign w:val="center"/>
            <w:hideMark/>
          </w:tcPr>
          <w:p w14:paraId="66E0981A"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5137FC87" w14:textId="77777777" w:rsidR="006A2E5A" w:rsidRDefault="00D45120" w:rsidP="00D45120">
            <w:pPr>
              <w:jc w:val="both"/>
              <w:rPr>
                <w:color w:val="000000"/>
                <w:sz w:val="20"/>
                <w:szCs w:val="20"/>
                <w:lang w:val="en-US"/>
              </w:rPr>
            </w:pPr>
            <w:r w:rsidRPr="00D45120">
              <w:rPr>
                <w:b/>
                <w:sz w:val="20"/>
                <w:szCs w:val="20"/>
              </w:rPr>
              <w:t xml:space="preserve">IWS 1. </w:t>
            </w:r>
            <w:r w:rsidRPr="00D45120">
              <w:rPr>
                <w:color w:val="000000"/>
                <w:sz w:val="20"/>
                <w:szCs w:val="20"/>
                <w:lang w:val="en-US"/>
              </w:rPr>
              <w:t xml:space="preserve">Essay on topics (250-300 words)  </w:t>
            </w:r>
          </w:p>
          <w:p w14:paraId="6BDFB423" w14:textId="77777777" w:rsidR="006A2E5A" w:rsidRPr="006A2E5A" w:rsidRDefault="006A2E5A" w:rsidP="006A2E5A">
            <w:pPr>
              <w:jc w:val="both"/>
              <w:rPr>
                <w:color w:val="000000"/>
                <w:sz w:val="20"/>
                <w:szCs w:val="20"/>
                <w:lang w:val="en-US"/>
              </w:rPr>
            </w:pPr>
            <w:r w:rsidRPr="006A2E5A">
              <w:rPr>
                <w:color w:val="000000"/>
                <w:sz w:val="20"/>
                <w:szCs w:val="20"/>
                <w:lang w:val="en-US"/>
              </w:rPr>
              <w:t>1) My Daily Routine: Describe what you usually do every day (present simple) and what you are doing right now (present continuous).</w:t>
            </w:r>
          </w:p>
          <w:p w14:paraId="000E8E8A" w14:textId="77777777" w:rsidR="006A2E5A" w:rsidRDefault="006A2E5A" w:rsidP="006A2E5A">
            <w:pPr>
              <w:jc w:val="both"/>
              <w:rPr>
                <w:color w:val="000000"/>
                <w:sz w:val="20"/>
                <w:szCs w:val="20"/>
                <w:lang w:val="en-US"/>
              </w:rPr>
            </w:pPr>
            <w:r w:rsidRPr="006A2E5A">
              <w:rPr>
                <w:color w:val="000000"/>
                <w:sz w:val="20"/>
                <w:szCs w:val="20"/>
                <w:lang w:val="en-US"/>
              </w:rPr>
              <w:t xml:space="preserve">2) What I Like to Do on Weekends: Talk about your weekend activities (present simple) and what you are doing this weekend (present continuous).         </w:t>
            </w:r>
          </w:p>
          <w:p w14:paraId="497F064B" w14:textId="77777777" w:rsidR="00D45120" w:rsidRPr="00D45120" w:rsidRDefault="006A2E5A" w:rsidP="006A2E5A">
            <w:pPr>
              <w:jc w:val="both"/>
              <w:rPr>
                <w:color w:val="000000"/>
                <w:sz w:val="20"/>
                <w:szCs w:val="20"/>
                <w:lang w:val="en-US"/>
              </w:rPr>
            </w:pPr>
            <w:r w:rsidRPr="006A2E5A">
              <w:rPr>
                <w:color w:val="000000"/>
                <w:sz w:val="20"/>
                <w:szCs w:val="20"/>
                <w:lang w:val="en-US"/>
              </w:rPr>
              <w:t>3) My Family: Describe your family members and what they do (present simple) and what they are doing today (present continuous).</w:t>
            </w:r>
            <w:r w:rsidR="00D45120" w:rsidRPr="00D45120">
              <w:rPr>
                <w:color w:val="000000"/>
                <w:sz w:val="20"/>
                <w:szCs w:val="20"/>
                <w:lang w:val="en-US"/>
              </w:rPr>
              <w:t xml:space="preserve">  </w:t>
            </w:r>
          </w:p>
          <w:p w14:paraId="29215400" w14:textId="77777777" w:rsidR="00D45120" w:rsidRPr="00D45120" w:rsidRDefault="00D45120" w:rsidP="00D45120">
            <w:pPr>
              <w:tabs>
                <w:tab w:val="left" w:pos="1276"/>
              </w:tabs>
              <w:rPr>
                <w:sz w:val="20"/>
                <w:szCs w:val="20"/>
              </w:rPr>
            </w:pPr>
          </w:p>
        </w:tc>
        <w:tc>
          <w:tcPr>
            <w:tcW w:w="928" w:type="dxa"/>
            <w:tcBorders>
              <w:top w:val="single" w:sz="4" w:space="0" w:color="auto"/>
              <w:left w:val="single" w:sz="4" w:space="0" w:color="auto"/>
              <w:bottom w:val="single" w:sz="4" w:space="0" w:color="auto"/>
              <w:right w:val="single" w:sz="4" w:space="0" w:color="auto"/>
            </w:tcBorders>
          </w:tcPr>
          <w:p w14:paraId="7EA04290" w14:textId="77777777" w:rsidR="00D45120" w:rsidRPr="00D45120" w:rsidRDefault="00D45120" w:rsidP="00D45120">
            <w:pPr>
              <w:tabs>
                <w:tab w:val="left" w:pos="1276"/>
              </w:tabs>
              <w:jc w:val="center"/>
              <w:rPr>
                <w:b/>
                <w:bCs/>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652681DA" w14:textId="56BE8D62" w:rsidR="00D45120" w:rsidRPr="00D45120" w:rsidRDefault="00EF0D98" w:rsidP="00D45120">
            <w:pPr>
              <w:tabs>
                <w:tab w:val="left" w:pos="1276"/>
              </w:tabs>
              <w:jc w:val="center"/>
              <w:rPr>
                <w:b/>
                <w:bCs/>
                <w:sz w:val="20"/>
                <w:szCs w:val="20"/>
              </w:rPr>
            </w:pPr>
            <w:r>
              <w:rPr>
                <w:b/>
                <w:bCs/>
                <w:sz w:val="20"/>
                <w:szCs w:val="20"/>
              </w:rPr>
              <w:t>0</w:t>
            </w:r>
          </w:p>
        </w:tc>
      </w:tr>
      <w:tr w:rsidR="00D45120" w:rsidRPr="00D45120" w14:paraId="1C3F2B46"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5457BEBC" w14:textId="77777777" w:rsidR="00D45120" w:rsidRPr="00D45120" w:rsidRDefault="00D45120" w:rsidP="00D45120">
            <w:pPr>
              <w:tabs>
                <w:tab w:val="left" w:pos="1276"/>
              </w:tabs>
              <w:jc w:val="center"/>
              <w:rPr>
                <w:b/>
                <w:bCs/>
                <w:sz w:val="20"/>
                <w:szCs w:val="20"/>
              </w:rPr>
            </w:pPr>
            <w:r w:rsidRPr="00D45120">
              <w:rPr>
                <w:b/>
                <w:bCs/>
                <w:sz w:val="20"/>
                <w:szCs w:val="20"/>
              </w:rPr>
              <w:t>4</w:t>
            </w:r>
          </w:p>
        </w:tc>
        <w:tc>
          <w:tcPr>
            <w:tcW w:w="7986" w:type="dxa"/>
            <w:tcBorders>
              <w:top w:val="single" w:sz="4" w:space="0" w:color="auto"/>
              <w:left w:val="single" w:sz="4" w:space="0" w:color="auto"/>
              <w:bottom w:val="single" w:sz="4" w:space="0" w:color="auto"/>
              <w:right w:val="single" w:sz="4" w:space="0" w:color="auto"/>
            </w:tcBorders>
            <w:hideMark/>
          </w:tcPr>
          <w:p w14:paraId="6370917E" w14:textId="77777777" w:rsidR="00C56E8F" w:rsidRPr="00C56E8F" w:rsidRDefault="00037E95" w:rsidP="00C56E8F">
            <w:pPr>
              <w:shd w:val="clear" w:color="auto" w:fill="FFFFFF"/>
              <w:spacing w:after="150"/>
              <w:outlineLvl w:val="1"/>
              <w:rPr>
                <w:sz w:val="20"/>
                <w:szCs w:val="20"/>
                <w:lang w:eastAsia="ru-RU"/>
              </w:rPr>
            </w:pPr>
            <w:hyperlink r:id="rId16" w:history="1">
              <w:proofErr w:type="spellStart"/>
              <w:r w:rsidR="00C56E8F" w:rsidRPr="00C56E8F">
                <w:rPr>
                  <w:sz w:val="20"/>
                  <w:szCs w:val="20"/>
                  <w:lang w:eastAsia="ru-RU"/>
                </w:rPr>
                <w:t>Socialising</w:t>
              </w:r>
              <w:proofErr w:type="spellEnd"/>
              <w:r w:rsidR="00C56E8F" w:rsidRPr="00C56E8F">
                <w:rPr>
                  <w:sz w:val="20"/>
                  <w:szCs w:val="20"/>
                  <w:lang w:eastAsia="ru-RU"/>
                </w:rPr>
                <w:t xml:space="preserve"> 2: Keeping conversations going</w:t>
              </w:r>
            </w:hyperlink>
          </w:p>
          <w:p w14:paraId="51103782" w14:textId="77777777" w:rsidR="00570FA5" w:rsidRPr="00570FA5" w:rsidRDefault="00570FA5" w:rsidP="00570FA5">
            <w:pPr>
              <w:rPr>
                <w:bCs/>
                <w:sz w:val="20"/>
                <w:szCs w:val="20"/>
              </w:rPr>
            </w:pPr>
            <w:r w:rsidRPr="00570FA5">
              <w:rPr>
                <w:bCs/>
                <w:sz w:val="20"/>
                <w:szCs w:val="20"/>
              </w:rPr>
              <w:t>Practical English: At the conference hotel</w:t>
            </w:r>
          </w:p>
          <w:p w14:paraId="762E58C1"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6B0FDED8"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AE4F2B0" w14:textId="60228704" w:rsidR="00D45120" w:rsidRPr="00D45120" w:rsidRDefault="00EF0D98" w:rsidP="00D45120">
            <w:pPr>
              <w:tabs>
                <w:tab w:val="left" w:pos="1276"/>
              </w:tabs>
              <w:jc w:val="center"/>
              <w:rPr>
                <w:b/>
                <w:sz w:val="20"/>
                <w:szCs w:val="20"/>
              </w:rPr>
            </w:pPr>
            <w:r>
              <w:rPr>
                <w:b/>
                <w:bCs/>
                <w:sz w:val="20"/>
                <w:szCs w:val="20"/>
              </w:rPr>
              <w:t>20</w:t>
            </w:r>
          </w:p>
        </w:tc>
      </w:tr>
      <w:tr w:rsidR="00D45120" w:rsidRPr="00D45120" w14:paraId="3BC8120B"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3E6BCE08" w14:textId="77777777" w:rsidR="00D45120" w:rsidRPr="00D45120" w:rsidRDefault="00D45120" w:rsidP="00D45120">
            <w:pPr>
              <w:tabs>
                <w:tab w:val="left" w:pos="1276"/>
              </w:tabs>
              <w:jc w:val="center"/>
              <w:rPr>
                <w:b/>
                <w:bCs/>
                <w:sz w:val="20"/>
                <w:szCs w:val="20"/>
              </w:rPr>
            </w:pPr>
            <w:r w:rsidRPr="00D45120">
              <w:rPr>
                <w:b/>
                <w:bCs/>
                <w:sz w:val="20"/>
                <w:szCs w:val="20"/>
              </w:rPr>
              <w:t>5</w:t>
            </w:r>
          </w:p>
        </w:tc>
        <w:tc>
          <w:tcPr>
            <w:tcW w:w="7986" w:type="dxa"/>
            <w:tcBorders>
              <w:top w:val="single" w:sz="4" w:space="0" w:color="auto"/>
              <w:left w:val="single" w:sz="4" w:space="0" w:color="auto"/>
              <w:bottom w:val="single" w:sz="4" w:space="0" w:color="auto"/>
              <w:right w:val="single" w:sz="4" w:space="0" w:color="auto"/>
            </w:tcBorders>
            <w:hideMark/>
          </w:tcPr>
          <w:p w14:paraId="056ABBA0" w14:textId="77777777" w:rsidR="00037E95" w:rsidRPr="00037E95" w:rsidRDefault="00037E95" w:rsidP="00037E95">
            <w:pPr>
              <w:shd w:val="clear" w:color="auto" w:fill="FFFFFF"/>
              <w:spacing w:after="150"/>
              <w:outlineLvl w:val="1"/>
              <w:rPr>
                <w:sz w:val="20"/>
                <w:szCs w:val="20"/>
                <w:lang w:eastAsia="ru-RU"/>
              </w:rPr>
            </w:pPr>
            <w:hyperlink r:id="rId17" w:history="1">
              <w:r w:rsidRPr="00037E95">
                <w:rPr>
                  <w:sz w:val="20"/>
                  <w:szCs w:val="20"/>
                  <w:lang w:eastAsia="ru-RU"/>
                </w:rPr>
                <w:t>Meetings</w:t>
              </w:r>
              <w:r w:rsidRPr="00037E95">
                <w:rPr>
                  <w:sz w:val="20"/>
                  <w:szCs w:val="20"/>
                  <w:u w:val="single"/>
                  <w:lang w:eastAsia="ru-RU"/>
                </w:rPr>
                <w:t xml:space="preserve"> 3: </w:t>
              </w:r>
              <w:r w:rsidRPr="00037E95">
                <w:rPr>
                  <w:sz w:val="20"/>
                  <w:szCs w:val="20"/>
                  <w:lang w:eastAsia="ru-RU"/>
                </w:rPr>
                <w:t>Managing</w:t>
              </w:r>
              <w:r w:rsidRPr="00037E95">
                <w:rPr>
                  <w:sz w:val="20"/>
                  <w:szCs w:val="20"/>
                  <w:u w:val="single"/>
                  <w:lang w:eastAsia="ru-RU"/>
                </w:rPr>
                <w:t xml:space="preserve"> a </w:t>
              </w:r>
              <w:r w:rsidRPr="00037E95">
                <w:rPr>
                  <w:sz w:val="20"/>
                  <w:szCs w:val="20"/>
                  <w:lang w:eastAsia="ru-RU"/>
                </w:rPr>
                <w:t>meeting</w:t>
              </w:r>
            </w:hyperlink>
          </w:p>
          <w:p w14:paraId="48CBEC30" w14:textId="6AAC9734" w:rsidR="00570FA5" w:rsidRPr="00570FA5" w:rsidRDefault="00037E95" w:rsidP="00037E95">
            <w:pPr>
              <w:rPr>
                <w:bCs/>
                <w:sz w:val="20"/>
                <w:szCs w:val="20"/>
              </w:rPr>
            </w:pPr>
            <w:r w:rsidRPr="00570FA5">
              <w:rPr>
                <w:bCs/>
                <w:sz w:val="20"/>
                <w:szCs w:val="20"/>
              </w:rPr>
              <w:t xml:space="preserve"> </w:t>
            </w:r>
            <w:r w:rsidR="00570FA5" w:rsidRPr="00570FA5">
              <w:rPr>
                <w:bCs/>
                <w:sz w:val="20"/>
                <w:szCs w:val="20"/>
              </w:rPr>
              <w:t>(Grammar: Prepositions of time and place, Vocabulary: Prepositions, Pronunciation: /ɑː/)</w:t>
            </w:r>
          </w:p>
          <w:p w14:paraId="5230BAC3" w14:textId="77777777" w:rsidR="00570FA5" w:rsidRPr="00570FA5" w:rsidRDefault="00570FA5" w:rsidP="00570FA5">
            <w:pPr>
              <w:rPr>
                <w:bCs/>
                <w:sz w:val="20"/>
                <w:szCs w:val="20"/>
              </w:rPr>
            </w:pPr>
            <w:r w:rsidRPr="00570FA5">
              <w:rPr>
                <w:bCs/>
                <w:sz w:val="20"/>
                <w:szCs w:val="20"/>
              </w:rPr>
              <w:lastRenderedPageBreak/>
              <w:t>Writing Task: Describing a photo</w:t>
            </w:r>
          </w:p>
          <w:p w14:paraId="3279B610"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024A5AE2" w14:textId="77777777" w:rsidR="00D45120" w:rsidRPr="00D45120" w:rsidRDefault="00D45120" w:rsidP="00D45120">
            <w:pPr>
              <w:tabs>
                <w:tab w:val="left" w:pos="1276"/>
              </w:tabs>
              <w:jc w:val="center"/>
              <w:rPr>
                <w:b/>
                <w:sz w:val="20"/>
                <w:szCs w:val="20"/>
              </w:rPr>
            </w:pPr>
            <w:r w:rsidRPr="00D45120">
              <w:rPr>
                <w:b/>
                <w:sz w:val="20"/>
                <w:szCs w:val="20"/>
              </w:rPr>
              <w:lastRenderedPageBreak/>
              <w:t>3</w:t>
            </w:r>
          </w:p>
        </w:tc>
        <w:tc>
          <w:tcPr>
            <w:tcW w:w="726" w:type="dxa"/>
            <w:tcBorders>
              <w:top w:val="single" w:sz="4" w:space="0" w:color="auto"/>
              <w:left w:val="single" w:sz="4" w:space="0" w:color="auto"/>
              <w:bottom w:val="single" w:sz="4" w:space="0" w:color="auto"/>
              <w:right w:val="single" w:sz="4" w:space="0" w:color="auto"/>
            </w:tcBorders>
            <w:hideMark/>
          </w:tcPr>
          <w:p w14:paraId="798D461F" w14:textId="43B139C1" w:rsidR="00D45120" w:rsidRPr="00D45120" w:rsidRDefault="00EF0D98" w:rsidP="00D45120">
            <w:pPr>
              <w:tabs>
                <w:tab w:val="left" w:pos="1276"/>
              </w:tabs>
              <w:jc w:val="center"/>
              <w:rPr>
                <w:b/>
                <w:sz w:val="20"/>
                <w:szCs w:val="20"/>
              </w:rPr>
            </w:pPr>
            <w:r>
              <w:rPr>
                <w:b/>
                <w:bCs/>
                <w:sz w:val="20"/>
                <w:szCs w:val="20"/>
              </w:rPr>
              <w:t>15</w:t>
            </w:r>
          </w:p>
        </w:tc>
      </w:tr>
      <w:tr w:rsidR="00D45120" w:rsidRPr="00D45120" w14:paraId="3F32AA5A"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5D6D0765" w14:textId="77777777" w:rsidR="00D45120" w:rsidRPr="00D45120" w:rsidRDefault="00D45120" w:rsidP="00D45120">
            <w:pPr>
              <w:tabs>
                <w:tab w:val="left" w:pos="1276"/>
              </w:tabs>
              <w:jc w:val="center"/>
              <w:rPr>
                <w:b/>
                <w:bCs/>
                <w:sz w:val="20"/>
                <w:szCs w:val="20"/>
              </w:rPr>
            </w:pPr>
            <w:r w:rsidRPr="00D45120">
              <w:rPr>
                <w:b/>
                <w:bCs/>
                <w:sz w:val="20"/>
                <w:szCs w:val="20"/>
              </w:rPr>
              <w:lastRenderedPageBreak/>
              <w:t>6</w:t>
            </w:r>
          </w:p>
        </w:tc>
        <w:tc>
          <w:tcPr>
            <w:tcW w:w="7986" w:type="dxa"/>
            <w:tcBorders>
              <w:top w:val="single" w:sz="4" w:space="0" w:color="auto"/>
              <w:left w:val="single" w:sz="4" w:space="0" w:color="auto"/>
              <w:bottom w:val="single" w:sz="4" w:space="0" w:color="auto"/>
              <w:right w:val="single" w:sz="4" w:space="0" w:color="auto"/>
            </w:tcBorders>
            <w:hideMark/>
          </w:tcPr>
          <w:p w14:paraId="25A3A64D" w14:textId="7BFE9A6D" w:rsidR="00037E95" w:rsidRPr="00037E95" w:rsidRDefault="00037E95" w:rsidP="00037E95">
            <w:pPr>
              <w:shd w:val="clear" w:color="auto" w:fill="FFFFFF"/>
              <w:spacing w:after="150"/>
              <w:outlineLvl w:val="1"/>
              <w:rPr>
                <w:sz w:val="20"/>
                <w:szCs w:val="20"/>
                <w:lang w:eastAsia="ru-RU"/>
              </w:rPr>
            </w:pPr>
            <w:hyperlink r:id="rId18" w:history="1">
              <w:r w:rsidRPr="00037E95">
                <w:rPr>
                  <w:sz w:val="20"/>
                  <w:szCs w:val="20"/>
                  <w:lang w:eastAsia="ru-RU"/>
                </w:rPr>
                <w:t>Negotiations</w:t>
              </w:r>
              <w:r w:rsidRPr="00037E95">
                <w:rPr>
                  <w:sz w:val="20"/>
                  <w:szCs w:val="20"/>
                  <w:u w:val="single"/>
                  <w:lang w:eastAsia="ru-RU"/>
                </w:rPr>
                <w:t xml:space="preserve">: </w:t>
              </w:r>
              <w:r w:rsidRPr="00037E95">
                <w:rPr>
                  <w:sz w:val="20"/>
                  <w:szCs w:val="20"/>
                  <w:lang w:eastAsia="ru-RU"/>
                </w:rPr>
                <w:t>Positions</w:t>
              </w:r>
              <w:r w:rsidRPr="00037E95">
                <w:rPr>
                  <w:sz w:val="20"/>
                  <w:szCs w:val="20"/>
                  <w:u w:val="single"/>
                  <w:lang w:eastAsia="ru-RU"/>
                </w:rPr>
                <w:t xml:space="preserve"> </w:t>
              </w:r>
              <w:r w:rsidRPr="00037E95">
                <w:rPr>
                  <w:sz w:val="20"/>
                  <w:szCs w:val="20"/>
                  <w:lang w:eastAsia="ru-RU"/>
                </w:rPr>
                <w:t>and</w:t>
              </w:r>
              <w:r w:rsidRPr="00037E95">
                <w:rPr>
                  <w:sz w:val="20"/>
                  <w:szCs w:val="20"/>
                  <w:u w:val="single"/>
                  <w:lang w:eastAsia="ru-RU"/>
                </w:rPr>
                <w:t xml:space="preserve"> </w:t>
              </w:r>
              <w:r>
                <w:rPr>
                  <w:sz w:val="20"/>
                  <w:szCs w:val="20"/>
                  <w:u w:val="single"/>
                  <w:lang w:eastAsia="ru-RU"/>
                </w:rPr>
                <w:t xml:space="preserve"> </w:t>
              </w:r>
              <w:r w:rsidRPr="00037E95">
                <w:rPr>
                  <w:sz w:val="20"/>
                  <w:szCs w:val="20"/>
                  <w:lang w:eastAsia="ru-RU"/>
                </w:rPr>
                <w:t>interests</w:t>
              </w:r>
            </w:hyperlink>
          </w:p>
          <w:p w14:paraId="2FAF849A" w14:textId="77777777" w:rsidR="00570FA5" w:rsidRPr="00570FA5" w:rsidRDefault="00570FA5" w:rsidP="00570FA5">
            <w:pPr>
              <w:rPr>
                <w:bCs/>
                <w:sz w:val="20"/>
                <w:szCs w:val="20"/>
                <w:lang w:val="kk-KZ"/>
              </w:rPr>
            </w:pPr>
            <w:r w:rsidRPr="00570FA5">
              <w:rPr>
                <w:bCs/>
                <w:sz w:val="20"/>
                <w:szCs w:val="20"/>
                <w:lang w:val="kk-KZ"/>
              </w:rPr>
              <w:t>Unit 2D: One October evening (Grammar: So, because, but, although, Vocabulary: Verb phrases, Pronunciation: The letter 'r')</w:t>
            </w:r>
          </w:p>
          <w:p w14:paraId="7B7EDB1D" w14:textId="77777777" w:rsidR="00D45120" w:rsidRPr="00D45120" w:rsidRDefault="00D45120" w:rsidP="00D45120">
            <w:pPr>
              <w:tabs>
                <w:tab w:val="left" w:pos="1276"/>
              </w:tabs>
              <w:rPr>
                <w:b/>
                <w:sz w:val="20"/>
                <w:szCs w:val="20"/>
                <w:lang w:val="kk-KZ"/>
              </w:rPr>
            </w:pPr>
          </w:p>
        </w:tc>
        <w:tc>
          <w:tcPr>
            <w:tcW w:w="928" w:type="dxa"/>
            <w:tcBorders>
              <w:top w:val="single" w:sz="4" w:space="0" w:color="auto"/>
              <w:left w:val="single" w:sz="4" w:space="0" w:color="auto"/>
              <w:bottom w:val="single" w:sz="4" w:space="0" w:color="auto"/>
              <w:right w:val="single" w:sz="4" w:space="0" w:color="auto"/>
            </w:tcBorders>
            <w:hideMark/>
          </w:tcPr>
          <w:p w14:paraId="4CA8D933"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04A16880" w14:textId="2D8B4910" w:rsidR="00D45120" w:rsidRPr="00D45120" w:rsidRDefault="00EF0D98" w:rsidP="00D45120">
            <w:pPr>
              <w:tabs>
                <w:tab w:val="left" w:pos="1276"/>
              </w:tabs>
              <w:jc w:val="center"/>
              <w:rPr>
                <w:b/>
                <w:sz w:val="20"/>
                <w:szCs w:val="20"/>
              </w:rPr>
            </w:pPr>
            <w:r>
              <w:rPr>
                <w:b/>
                <w:bCs/>
                <w:sz w:val="20"/>
                <w:szCs w:val="20"/>
              </w:rPr>
              <w:t>15</w:t>
            </w:r>
          </w:p>
        </w:tc>
      </w:tr>
      <w:tr w:rsidR="00D45120" w:rsidRPr="00037E95" w14:paraId="000237FD" w14:textId="77777777" w:rsidTr="00D45120">
        <w:tc>
          <w:tcPr>
            <w:tcW w:w="0" w:type="auto"/>
            <w:vMerge/>
            <w:tcBorders>
              <w:top w:val="single" w:sz="4" w:space="0" w:color="auto"/>
              <w:left w:val="single" w:sz="4" w:space="0" w:color="auto"/>
              <w:bottom w:val="single" w:sz="4" w:space="0" w:color="auto"/>
              <w:right w:val="single" w:sz="4" w:space="0" w:color="auto"/>
            </w:tcBorders>
            <w:vAlign w:val="center"/>
            <w:hideMark/>
          </w:tcPr>
          <w:p w14:paraId="15BE0CD9"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36FFA59E" w14:textId="77777777" w:rsidR="00D45120" w:rsidRPr="00D45120" w:rsidRDefault="00D45120" w:rsidP="00D45120">
            <w:pPr>
              <w:tabs>
                <w:tab w:val="left" w:pos="1276"/>
              </w:tabs>
              <w:rPr>
                <w:b/>
                <w:sz w:val="20"/>
                <w:szCs w:val="20"/>
              </w:rPr>
            </w:pPr>
            <w:r w:rsidRPr="00D45120">
              <w:rPr>
                <w:b/>
                <w:sz w:val="20"/>
                <w:szCs w:val="20"/>
                <w:lang w:val="en-US"/>
              </w:rPr>
              <w:t>IWST</w:t>
            </w:r>
            <w:r w:rsidRPr="00D45120">
              <w:rPr>
                <w:b/>
                <w:sz w:val="20"/>
                <w:szCs w:val="20"/>
                <w:lang w:val="kk-KZ"/>
              </w:rPr>
              <w:t xml:space="preserve"> </w:t>
            </w:r>
            <w:r w:rsidRPr="00D45120">
              <w:rPr>
                <w:b/>
                <w:sz w:val="20"/>
                <w:szCs w:val="20"/>
              </w:rPr>
              <w:t xml:space="preserve">2. </w:t>
            </w:r>
            <w:r w:rsidRPr="00D45120">
              <w:rPr>
                <w:sz w:val="20"/>
                <w:szCs w:val="20"/>
              </w:rPr>
              <w:t xml:space="preserve">Consultations on the implementation of </w:t>
            </w:r>
            <w:r w:rsidRPr="00D45120">
              <w:rPr>
                <w:b/>
                <w:bCs/>
                <w:sz w:val="20"/>
                <w:szCs w:val="20"/>
              </w:rPr>
              <w:t>IWS 2</w:t>
            </w:r>
            <w:r w:rsidRPr="00D45120">
              <w:rPr>
                <w:sz w:val="20"/>
                <w:szCs w:val="20"/>
              </w:rPr>
              <w:t xml:space="preserve"> </w:t>
            </w:r>
          </w:p>
        </w:tc>
        <w:tc>
          <w:tcPr>
            <w:tcW w:w="928" w:type="dxa"/>
            <w:tcBorders>
              <w:top w:val="single" w:sz="4" w:space="0" w:color="auto"/>
              <w:left w:val="single" w:sz="4" w:space="0" w:color="auto"/>
              <w:bottom w:val="single" w:sz="4" w:space="0" w:color="auto"/>
              <w:right w:val="single" w:sz="4" w:space="0" w:color="auto"/>
            </w:tcBorders>
          </w:tcPr>
          <w:p w14:paraId="08816E80" w14:textId="77777777" w:rsidR="00D45120" w:rsidRPr="00D45120" w:rsidRDefault="00D45120" w:rsidP="00D45120">
            <w:pPr>
              <w:tabs>
                <w:tab w:val="left" w:pos="1276"/>
              </w:tabs>
              <w:jc w:val="center"/>
              <w:rPr>
                <w:sz w:val="20"/>
                <w:szCs w:val="20"/>
              </w:rPr>
            </w:pPr>
          </w:p>
        </w:tc>
        <w:tc>
          <w:tcPr>
            <w:tcW w:w="726" w:type="dxa"/>
            <w:tcBorders>
              <w:top w:val="single" w:sz="4" w:space="0" w:color="auto"/>
              <w:left w:val="single" w:sz="4" w:space="0" w:color="auto"/>
              <w:bottom w:val="single" w:sz="4" w:space="0" w:color="auto"/>
              <w:right w:val="single" w:sz="4" w:space="0" w:color="auto"/>
            </w:tcBorders>
          </w:tcPr>
          <w:p w14:paraId="6878DEA4" w14:textId="77777777" w:rsidR="00D45120" w:rsidRPr="00D45120" w:rsidRDefault="00D45120" w:rsidP="00D45120">
            <w:pPr>
              <w:tabs>
                <w:tab w:val="left" w:pos="1276"/>
              </w:tabs>
              <w:jc w:val="center"/>
              <w:rPr>
                <w:b/>
                <w:sz w:val="20"/>
                <w:szCs w:val="20"/>
              </w:rPr>
            </w:pPr>
          </w:p>
        </w:tc>
      </w:tr>
      <w:tr w:rsidR="00D45120" w:rsidRPr="00D45120" w14:paraId="36B71013"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702A826E" w14:textId="77777777" w:rsidR="00D45120" w:rsidRPr="00D45120" w:rsidRDefault="00D45120" w:rsidP="00D45120">
            <w:pPr>
              <w:tabs>
                <w:tab w:val="left" w:pos="1276"/>
              </w:tabs>
              <w:jc w:val="center"/>
              <w:rPr>
                <w:b/>
                <w:bCs/>
                <w:sz w:val="20"/>
                <w:szCs w:val="20"/>
              </w:rPr>
            </w:pPr>
            <w:r w:rsidRPr="00D45120">
              <w:rPr>
                <w:b/>
                <w:bCs/>
                <w:sz w:val="20"/>
                <w:szCs w:val="20"/>
              </w:rPr>
              <w:t>7</w:t>
            </w:r>
          </w:p>
        </w:tc>
        <w:tc>
          <w:tcPr>
            <w:tcW w:w="7986" w:type="dxa"/>
            <w:tcBorders>
              <w:top w:val="single" w:sz="4" w:space="0" w:color="auto"/>
              <w:left w:val="single" w:sz="4" w:space="0" w:color="auto"/>
              <w:bottom w:val="single" w:sz="4" w:space="0" w:color="auto"/>
              <w:right w:val="single" w:sz="4" w:space="0" w:color="auto"/>
            </w:tcBorders>
            <w:hideMark/>
          </w:tcPr>
          <w:p w14:paraId="5511D38A" w14:textId="61A4E194" w:rsidR="00037E95" w:rsidRPr="00037E95" w:rsidRDefault="00037E95" w:rsidP="00037E95">
            <w:pPr>
              <w:shd w:val="clear" w:color="auto" w:fill="FFFFFF"/>
              <w:spacing w:after="150"/>
              <w:outlineLvl w:val="1"/>
              <w:rPr>
                <w:sz w:val="20"/>
                <w:szCs w:val="20"/>
                <w:lang w:eastAsia="ru-RU"/>
              </w:rPr>
            </w:pPr>
            <w:r w:rsidRPr="00037E95">
              <w:rPr>
                <w:sz w:val="20"/>
                <w:szCs w:val="20"/>
                <w:lang w:eastAsia="ru-RU"/>
              </w:rPr>
              <w:t xml:space="preserve">Business </w:t>
            </w:r>
            <w:hyperlink r:id="rId19" w:history="1">
              <w:r w:rsidRPr="00037E95">
                <w:rPr>
                  <w:sz w:val="20"/>
                  <w:szCs w:val="20"/>
                  <w:lang w:eastAsia="ru-RU"/>
                </w:rPr>
                <w:t>meetings  Brainstorming and evaluating</w:t>
              </w:r>
            </w:hyperlink>
          </w:p>
          <w:p w14:paraId="29DAA588" w14:textId="27ED3245" w:rsidR="00570FA5" w:rsidRPr="00570FA5" w:rsidRDefault="00037E95" w:rsidP="00037E95">
            <w:pPr>
              <w:rPr>
                <w:bCs/>
                <w:sz w:val="20"/>
                <w:szCs w:val="20"/>
                <w:lang w:val="kk-KZ"/>
              </w:rPr>
            </w:pPr>
            <w:r w:rsidRPr="00570FA5">
              <w:rPr>
                <w:bCs/>
                <w:sz w:val="20"/>
                <w:szCs w:val="20"/>
                <w:lang w:val="kk-KZ"/>
              </w:rPr>
              <w:t xml:space="preserve"> </w:t>
            </w:r>
            <w:r w:rsidR="00570FA5" w:rsidRPr="00570FA5">
              <w:rPr>
                <w:bCs/>
                <w:sz w:val="20"/>
                <w:szCs w:val="20"/>
                <w:lang w:val="kk-KZ"/>
              </w:rPr>
              <w:t>(Grammar: Going to, present continuous (future arrangements), Vocabulary: Phrasal verbs, Pronunciation: Sentence stress)</w:t>
            </w:r>
          </w:p>
          <w:p w14:paraId="440D2580" w14:textId="77777777" w:rsidR="00570FA5" w:rsidRPr="00570FA5" w:rsidRDefault="00570FA5" w:rsidP="00570FA5">
            <w:pPr>
              <w:rPr>
                <w:bCs/>
                <w:sz w:val="20"/>
                <w:szCs w:val="20"/>
                <w:lang w:val="kk-KZ"/>
              </w:rPr>
            </w:pPr>
            <w:r w:rsidRPr="00570FA5">
              <w:rPr>
                <w:bCs/>
                <w:sz w:val="20"/>
                <w:szCs w:val="20"/>
                <w:lang w:val="kk-KZ"/>
              </w:rPr>
              <w:t>Practical English: Restaurant problems</w:t>
            </w:r>
          </w:p>
          <w:p w14:paraId="47648A33" w14:textId="77777777" w:rsidR="00D45120" w:rsidRPr="00D45120" w:rsidRDefault="00D45120" w:rsidP="00D45120">
            <w:pPr>
              <w:tabs>
                <w:tab w:val="left" w:pos="1276"/>
              </w:tabs>
              <w:rPr>
                <w:b/>
                <w:sz w:val="20"/>
                <w:szCs w:val="20"/>
                <w:lang w:val="kk-KZ"/>
              </w:rPr>
            </w:pPr>
          </w:p>
        </w:tc>
        <w:tc>
          <w:tcPr>
            <w:tcW w:w="928" w:type="dxa"/>
            <w:tcBorders>
              <w:top w:val="single" w:sz="4" w:space="0" w:color="auto"/>
              <w:left w:val="single" w:sz="4" w:space="0" w:color="auto"/>
              <w:bottom w:val="single" w:sz="4" w:space="0" w:color="auto"/>
              <w:right w:val="single" w:sz="4" w:space="0" w:color="auto"/>
            </w:tcBorders>
            <w:hideMark/>
          </w:tcPr>
          <w:p w14:paraId="7716932D"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38191E95" w14:textId="7EDFFD63" w:rsidR="00D45120" w:rsidRPr="00D45120" w:rsidRDefault="00EF0D98" w:rsidP="00D45120">
            <w:pPr>
              <w:tabs>
                <w:tab w:val="left" w:pos="1276"/>
              </w:tabs>
              <w:jc w:val="center"/>
              <w:rPr>
                <w:b/>
                <w:sz w:val="20"/>
                <w:szCs w:val="20"/>
              </w:rPr>
            </w:pPr>
            <w:r>
              <w:rPr>
                <w:b/>
                <w:sz w:val="20"/>
                <w:szCs w:val="20"/>
              </w:rPr>
              <w:t>10</w:t>
            </w:r>
          </w:p>
        </w:tc>
      </w:tr>
      <w:tr w:rsidR="00D45120" w:rsidRPr="00037E95" w14:paraId="5E60CC0C" w14:textId="77777777" w:rsidTr="00EF0D98">
        <w:trPr>
          <w:trHeight w:val="8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F0697E"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5C8051E5" w14:textId="740A7EC4" w:rsidR="00037E95" w:rsidRPr="00037E95" w:rsidRDefault="00037E95" w:rsidP="00037E95">
            <w:pPr>
              <w:shd w:val="clear" w:color="auto" w:fill="FFFFFF"/>
              <w:spacing w:after="150"/>
              <w:outlineLvl w:val="1"/>
              <w:rPr>
                <w:sz w:val="20"/>
                <w:szCs w:val="20"/>
                <w:lang w:eastAsia="ru-RU"/>
              </w:rPr>
            </w:pPr>
            <w:hyperlink r:id="rId20" w:history="1">
              <w:r w:rsidRPr="00037E95">
                <w:rPr>
                  <w:sz w:val="20"/>
                  <w:szCs w:val="20"/>
                  <w:lang w:eastAsia="ru-RU"/>
                </w:rPr>
                <w:t>Negotiations. Questioning and clarifying</w:t>
              </w:r>
            </w:hyperlink>
            <w:r w:rsidRPr="00037E95">
              <w:rPr>
                <w:sz w:val="20"/>
                <w:szCs w:val="20"/>
                <w:lang w:eastAsia="ru-RU"/>
              </w:rPr>
              <w:t xml:space="preserve"> business.</w:t>
            </w:r>
          </w:p>
          <w:p w14:paraId="438E736F" w14:textId="41D2AE36" w:rsidR="00D45120" w:rsidRPr="00EF0D98" w:rsidRDefault="00037E95" w:rsidP="00037E95">
            <w:pPr>
              <w:rPr>
                <w:b/>
                <w:sz w:val="20"/>
                <w:szCs w:val="20"/>
              </w:rPr>
            </w:pPr>
            <w:r w:rsidRPr="00570FA5">
              <w:rPr>
                <w:bCs/>
                <w:sz w:val="20"/>
                <w:szCs w:val="20"/>
              </w:rPr>
              <w:t xml:space="preserve"> </w:t>
            </w:r>
            <w:r w:rsidR="00EF0D98" w:rsidRPr="00570FA5">
              <w:rPr>
                <w:bCs/>
                <w:sz w:val="20"/>
                <w:szCs w:val="20"/>
              </w:rPr>
              <w:t>(Grammar: Will/won’t (predictions), Vocabulary: Opposite verbs, Pronunciation: Contractions)</w:t>
            </w:r>
          </w:p>
        </w:tc>
        <w:tc>
          <w:tcPr>
            <w:tcW w:w="928" w:type="dxa"/>
            <w:tcBorders>
              <w:top w:val="single" w:sz="4" w:space="0" w:color="auto"/>
              <w:left w:val="single" w:sz="4" w:space="0" w:color="auto"/>
              <w:bottom w:val="single" w:sz="4" w:space="0" w:color="auto"/>
              <w:right w:val="single" w:sz="4" w:space="0" w:color="auto"/>
            </w:tcBorders>
          </w:tcPr>
          <w:p w14:paraId="4AEF38BF" w14:textId="77777777" w:rsidR="00D45120" w:rsidRPr="00D45120" w:rsidRDefault="00D45120" w:rsidP="00D45120">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5660E5E8" w14:textId="2C66F28D" w:rsidR="00D45120" w:rsidRPr="00D45120" w:rsidRDefault="00EF0D98" w:rsidP="00D45120">
            <w:pPr>
              <w:tabs>
                <w:tab w:val="left" w:pos="1276"/>
              </w:tabs>
              <w:jc w:val="center"/>
              <w:rPr>
                <w:b/>
                <w:sz w:val="20"/>
                <w:szCs w:val="20"/>
              </w:rPr>
            </w:pPr>
            <w:r w:rsidRPr="00D45120">
              <w:rPr>
                <w:b/>
                <w:sz w:val="20"/>
                <w:szCs w:val="20"/>
              </w:rPr>
              <w:t>10</w:t>
            </w:r>
          </w:p>
        </w:tc>
      </w:tr>
      <w:tr w:rsidR="00A9390C" w:rsidRPr="00E5274A" w14:paraId="262B48C8" w14:textId="77777777" w:rsidTr="00A9390C">
        <w:trPr>
          <w:trHeight w:val="315"/>
        </w:trPr>
        <w:tc>
          <w:tcPr>
            <w:tcW w:w="0" w:type="auto"/>
            <w:tcBorders>
              <w:top w:val="single" w:sz="4" w:space="0" w:color="auto"/>
              <w:left w:val="single" w:sz="4" w:space="0" w:color="auto"/>
              <w:bottom w:val="single" w:sz="4" w:space="0" w:color="auto"/>
              <w:right w:val="single" w:sz="4" w:space="0" w:color="auto"/>
            </w:tcBorders>
          </w:tcPr>
          <w:p w14:paraId="086A05D7" w14:textId="54109663" w:rsidR="00A9390C" w:rsidRPr="00D45120" w:rsidRDefault="00A9390C" w:rsidP="00D45120">
            <w:pPr>
              <w:tabs>
                <w:tab w:val="left" w:pos="1276"/>
              </w:tabs>
              <w:jc w:val="center"/>
              <w:rPr>
                <w:b/>
                <w:bCs/>
                <w:sz w:val="20"/>
                <w:szCs w:val="20"/>
              </w:rPr>
            </w:pPr>
            <w:r w:rsidRPr="00D45120">
              <w:rPr>
                <w:b/>
                <w:bCs/>
                <w:sz w:val="20"/>
                <w:szCs w:val="20"/>
              </w:rPr>
              <w:t>8</w:t>
            </w:r>
          </w:p>
        </w:tc>
        <w:tc>
          <w:tcPr>
            <w:tcW w:w="7986" w:type="dxa"/>
            <w:tcBorders>
              <w:top w:val="single" w:sz="4" w:space="0" w:color="auto"/>
              <w:left w:val="single" w:sz="4" w:space="0" w:color="auto"/>
              <w:bottom w:val="single" w:sz="4" w:space="0" w:color="auto"/>
              <w:right w:val="single" w:sz="4" w:space="0" w:color="auto"/>
            </w:tcBorders>
          </w:tcPr>
          <w:p w14:paraId="7A647176" w14:textId="77777777" w:rsidR="00EF0D98" w:rsidRDefault="00EF0D98" w:rsidP="00EF0D98">
            <w:pPr>
              <w:jc w:val="both"/>
              <w:rPr>
                <w:bCs/>
                <w:sz w:val="20"/>
                <w:szCs w:val="20"/>
                <w:lang w:val="en-US" w:eastAsia="ru-RU"/>
              </w:rPr>
            </w:pPr>
            <w:r w:rsidRPr="00D45120">
              <w:rPr>
                <w:b/>
                <w:sz w:val="20"/>
                <w:szCs w:val="20"/>
              </w:rPr>
              <w:t xml:space="preserve">IWS 2. </w:t>
            </w:r>
            <w:r w:rsidRPr="00D45120">
              <w:rPr>
                <w:bCs/>
                <w:sz w:val="20"/>
                <w:szCs w:val="20"/>
                <w:lang w:val="en-US" w:eastAsia="ru-RU"/>
              </w:rPr>
              <w:t xml:space="preserve">Essay on topics: </w:t>
            </w:r>
          </w:p>
          <w:p w14:paraId="34F24753" w14:textId="2C77F216" w:rsidR="00E5274A" w:rsidRPr="00E5274A" w:rsidRDefault="00E5274A" w:rsidP="00E5274A">
            <w:pPr>
              <w:shd w:val="clear" w:color="auto" w:fill="FFFFFF"/>
              <w:spacing w:after="150"/>
              <w:outlineLvl w:val="1"/>
              <w:rPr>
                <w:sz w:val="20"/>
                <w:szCs w:val="20"/>
                <w:lang w:eastAsia="ru-RU"/>
              </w:rPr>
            </w:pPr>
            <w:hyperlink r:id="rId21" w:history="1">
              <w:proofErr w:type="spellStart"/>
              <w:r w:rsidRPr="00E5274A">
                <w:rPr>
                  <w:sz w:val="20"/>
                  <w:szCs w:val="20"/>
                  <w:lang w:eastAsia="ru-RU"/>
                </w:rPr>
                <w:t>Socialising</w:t>
              </w:r>
              <w:proofErr w:type="spellEnd"/>
              <w:r w:rsidRPr="00E5274A">
                <w:rPr>
                  <w:sz w:val="20"/>
                  <w:szCs w:val="20"/>
                  <w:lang w:eastAsia="ru-RU"/>
                </w:rPr>
                <w:t>.</w:t>
              </w:r>
              <w:r w:rsidRPr="00E5274A">
                <w:rPr>
                  <w:sz w:val="20"/>
                  <w:szCs w:val="20"/>
                  <w:lang w:eastAsia="ru-RU"/>
                </w:rPr>
                <w:t xml:space="preserve"> Social networking</w:t>
              </w:r>
            </w:hyperlink>
            <w:r w:rsidRPr="00E5274A">
              <w:rPr>
                <w:sz w:val="20"/>
                <w:szCs w:val="20"/>
                <w:lang w:eastAsia="ru-RU"/>
              </w:rPr>
              <w:t xml:space="preserve">. Advantages and disadvantages of online </w:t>
            </w:r>
            <w:proofErr w:type="spellStart"/>
            <w:r w:rsidRPr="00E5274A">
              <w:rPr>
                <w:sz w:val="20"/>
                <w:szCs w:val="20"/>
                <w:lang w:eastAsia="ru-RU"/>
              </w:rPr>
              <w:t>buseness</w:t>
            </w:r>
            <w:proofErr w:type="spellEnd"/>
            <w:r w:rsidRPr="00E5274A">
              <w:rPr>
                <w:sz w:val="20"/>
                <w:szCs w:val="20"/>
                <w:lang w:eastAsia="ru-RU"/>
              </w:rPr>
              <w:t>.</w:t>
            </w:r>
          </w:p>
          <w:p w14:paraId="666EB8FC" w14:textId="715A3EB0" w:rsidR="00A9390C" w:rsidRPr="00D45120" w:rsidRDefault="00A9390C" w:rsidP="00EF0D98">
            <w:pPr>
              <w:rPr>
                <w:b/>
                <w:sz w:val="20"/>
                <w:szCs w:val="20"/>
              </w:rPr>
            </w:pPr>
          </w:p>
        </w:tc>
        <w:tc>
          <w:tcPr>
            <w:tcW w:w="928" w:type="dxa"/>
            <w:tcBorders>
              <w:top w:val="single" w:sz="4" w:space="0" w:color="auto"/>
              <w:left w:val="single" w:sz="4" w:space="0" w:color="auto"/>
              <w:bottom w:val="single" w:sz="4" w:space="0" w:color="auto"/>
              <w:right w:val="single" w:sz="4" w:space="0" w:color="auto"/>
            </w:tcBorders>
          </w:tcPr>
          <w:p w14:paraId="40BB7802" w14:textId="3942F1A8" w:rsidR="00A9390C" w:rsidRPr="00D45120" w:rsidRDefault="00A9390C"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tcPr>
          <w:p w14:paraId="72F7C41C" w14:textId="5C29030D" w:rsidR="00A9390C" w:rsidRPr="00D45120" w:rsidRDefault="00EF0D98" w:rsidP="00D45120">
            <w:pPr>
              <w:tabs>
                <w:tab w:val="left" w:pos="1276"/>
              </w:tabs>
              <w:jc w:val="center"/>
              <w:rPr>
                <w:b/>
                <w:sz w:val="20"/>
                <w:szCs w:val="20"/>
              </w:rPr>
            </w:pPr>
            <w:r>
              <w:rPr>
                <w:b/>
                <w:sz w:val="20"/>
                <w:szCs w:val="20"/>
              </w:rPr>
              <w:t>30</w:t>
            </w:r>
          </w:p>
        </w:tc>
      </w:tr>
      <w:tr w:rsidR="00D45120" w:rsidRPr="00E5274A" w14:paraId="7335A6E4" w14:textId="77777777" w:rsidTr="00D45120">
        <w:tc>
          <w:tcPr>
            <w:tcW w:w="9783" w:type="dxa"/>
            <w:gridSpan w:val="3"/>
            <w:tcBorders>
              <w:top w:val="single" w:sz="4" w:space="0" w:color="auto"/>
              <w:left w:val="single" w:sz="4" w:space="0" w:color="auto"/>
              <w:bottom w:val="single" w:sz="4" w:space="0" w:color="auto"/>
              <w:right w:val="single" w:sz="4" w:space="0" w:color="auto"/>
            </w:tcBorders>
            <w:hideMark/>
          </w:tcPr>
          <w:p w14:paraId="4280CF3C" w14:textId="77777777" w:rsidR="00D45120" w:rsidRPr="00D45120" w:rsidRDefault="00D45120" w:rsidP="00D45120">
            <w:pPr>
              <w:tabs>
                <w:tab w:val="left" w:pos="1276"/>
              </w:tabs>
              <w:rPr>
                <w:b/>
                <w:bCs/>
                <w:sz w:val="20"/>
                <w:szCs w:val="20"/>
              </w:rPr>
            </w:pPr>
            <w:r w:rsidRPr="00D45120">
              <w:rPr>
                <w:b/>
                <w:bCs/>
                <w:sz w:val="20"/>
                <w:szCs w:val="20"/>
                <w:lang w:val="en-US"/>
              </w:rPr>
              <w:t>Midterm</w:t>
            </w:r>
            <w:r w:rsidRPr="00D45120">
              <w:rPr>
                <w:b/>
                <w:bCs/>
                <w:sz w:val="20"/>
                <w:szCs w:val="20"/>
                <w:lang w:val="kk-KZ"/>
              </w:rPr>
              <w:t xml:space="preserve"> control 1</w:t>
            </w:r>
          </w:p>
        </w:tc>
        <w:tc>
          <w:tcPr>
            <w:tcW w:w="726" w:type="dxa"/>
            <w:tcBorders>
              <w:top w:val="single" w:sz="4" w:space="0" w:color="auto"/>
              <w:left w:val="single" w:sz="4" w:space="0" w:color="auto"/>
              <w:bottom w:val="single" w:sz="4" w:space="0" w:color="auto"/>
              <w:right w:val="single" w:sz="4" w:space="0" w:color="auto"/>
            </w:tcBorders>
            <w:hideMark/>
          </w:tcPr>
          <w:p w14:paraId="629B19B2" w14:textId="77777777" w:rsidR="00D45120" w:rsidRPr="00D45120" w:rsidRDefault="00D45120" w:rsidP="00D45120">
            <w:pPr>
              <w:tabs>
                <w:tab w:val="left" w:pos="1276"/>
              </w:tabs>
              <w:jc w:val="center"/>
              <w:rPr>
                <w:b/>
                <w:sz w:val="20"/>
                <w:szCs w:val="20"/>
                <w:lang w:val="kk-KZ"/>
              </w:rPr>
            </w:pPr>
            <w:r w:rsidRPr="00D45120">
              <w:rPr>
                <w:b/>
                <w:sz w:val="20"/>
                <w:szCs w:val="20"/>
                <w:lang w:val="kk-KZ"/>
              </w:rPr>
              <w:t>100</w:t>
            </w:r>
          </w:p>
        </w:tc>
      </w:tr>
      <w:tr w:rsidR="00D45120" w:rsidRPr="00D45120" w14:paraId="39761D9D"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4BF753D9" w14:textId="77777777" w:rsidR="00A9390C" w:rsidRDefault="00A9390C" w:rsidP="00D45120">
            <w:pPr>
              <w:tabs>
                <w:tab w:val="left" w:pos="1276"/>
              </w:tabs>
              <w:jc w:val="center"/>
              <w:rPr>
                <w:b/>
                <w:bCs/>
                <w:sz w:val="20"/>
                <w:szCs w:val="20"/>
              </w:rPr>
            </w:pPr>
          </w:p>
          <w:p w14:paraId="6A8EC77B" w14:textId="77777777" w:rsidR="00D45120" w:rsidRPr="00D45120" w:rsidRDefault="00D45120" w:rsidP="00D45120">
            <w:pPr>
              <w:tabs>
                <w:tab w:val="left" w:pos="1276"/>
              </w:tabs>
              <w:jc w:val="center"/>
              <w:rPr>
                <w:b/>
                <w:bCs/>
                <w:sz w:val="20"/>
                <w:szCs w:val="20"/>
              </w:rPr>
            </w:pPr>
            <w:r w:rsidRPr="00D45120">
              <w:rPr>
                <w:b/>
                <w:bCs/>
                <w:sz w:val="20"/>
                <w:szCs w:val="20"/>
              </w:rPr>
              <w:t>9</w:t>
            </w:r>
          </w:p>
        </w:tc>
        <w:tc>
          <w:tcPr>
            <w:tcW w:w="7986" w:type="dxa"/>
            <w:tcBorders>
              <w:top w:val="single" w:sz="4" w:space="0" w:color="auto"/>
              <w:left w:val="single" w:sz="4" w:space="0" w:color="auto"/>
              <w:bottom w:val="single" w:sz="4" w:space="0" w:color="auto"/>
              <w:right w:val="single" w:sz="4" w:space="0" w:color="auto"/>
            </w:tcBorders>
            <w:hideMark/>
          </w:tcPr>
          <w:p w14:paraId="6A5895A1" w14:textId="77777777" w:rsidR="00A9390C" w:rsidRDefault="00A9390C" w:rsidP="00570FA5">
            <w:pPr>
              <w:rPr>
                <w:b/>
                <w:sz w:val="20"/>
                <w:szCs w:val="20"/>
                <w:lang w:val="en-US"/>
              </w:rPr>
            </w:pPr>
          </w:p>
          <w:p w14:paraId="51C2523A" w14:textId="6E737D6D" w:rsidR="00E5274A" w:rsidRPr="00E5274A" w:rsidRDefault="00E5274A" w:rsidP="00E5274A">
            <w:pPr>
              <w:shd w:val="clear" w:color="auto" w:fill="FFFFFF"/>
              <w:outlineLvl w:val="1"/>
              <w:rPr>
                <w:sz w:val="20"/>
                <w:szCs w:val="20"/>
                <w:lang w:eastAsia="ru-RU"/>
              </w:rPr>
            </w:pPr>
            <w:hyperlink r:id="rId22" w:history="1">
              <w:r>
                <w:rPr>
                  <w:sz w:val="20"/>
                  <w:szCs w:val="20"/>
                  <w:lang w:eastAsia="ru-RU"/>
                </w:rPr>
                <w:t>Negotiations.</w:t>
              </w:r>
              <w:r w:rsidRPr="00E5274A">
                <w:rPr>
                  <w:sz w:val="20"/>
                  <w:szCs w:val="20"/>
                  <w:lang w:eastAsia="ru-RU"/>
                </w:rPr>
                <w:t xml:space="preserve"> Bargaining</w:t>
              </w:r>
            </w:hyperlink>
          </w:p>
          <w:p w14:paraId="3375662F" w14:textId="77777777" w:rsidR="00E5274A" w:rsidRDefault="00E5274A" w:rsidP="00E5274A">
            <w:pPr>
              <w:shd w:val="clear" w:color="auto" w:fill="FFFFFF"/>
              <w:rPr>
                <w:sz w:val="20"/>
                <w:szCs w:val="20"/>
                <w:lang w:eastAsia="ru-RU"/>
              </w:rPr>
            </w:pPr>
            <w:r>
              <w:rPr>
                <w:sz w:val="20"/>
                <w:szCs w:val="20"/>
                <w:lang w:eastAsia="ru-RU"/>
              </w:rPr>
              <w:t>N</w:t>
            </w:r>
            <w:r w:rsidRPr="00E5274A">
              <w:rPr>
                <w:sz w:val="20"/>
                <w:szCs w:val="20"/>
                <w:lang w:eastAsia="ru-RU"/>
              </w:rPr>
              <w:t>ego</w:t>
            </w:r>
            <w:r>
              <w:rPr>
                <w:sz w:val="20"/>
                <w:szCs w:val="20"/>
                <w:lang w:eastAsia="ru-RU"/>
              </w:rPr>
              <w:t>tiating is all about bargaining.</w:t>
            </w:r>
          </w:p>
          <w:p w14:paraId="26D95FC7" w14:textId="0E372F2F" w:rsidR="00E5274A" w:rsidRPr="00E5274A" w:rsidRDefault="00E5274A" w:rsidP="00E5274A">
            <w:pPr>
              <w:shd w:val="clear" w:color="auto" w:fill="FFFFFF"/>
              <w:rPr>
                <w:sz w:val="20"/>
                <w:szCs w:val="20"/>
                <w:lang w:eastAsia="ru-RU"/>
              </w:rPr>
            </w:pPr>
            <w:r>
              <w:rPr>
                <w:sz w:val="20"/>
                <w:szCs w:val="20"/>
                <w:lang w:eastAsia="ru-RU"/>
              </w:rPr>
              <w:t xml:space="preserve"> T</w:t>
            </w:r>
            <w:r w:rsidRPr="00E5274A">
              <w:rPr>
                <w:sz w:val="20"/>
                <w:szCs w:val="20"/>
                <w:lang w:eastAsia="ru-RU"/>
              </w:rPr>
              <w:t xml:space="preserve">he give-and-take between two sides. </w:t>
            </w:r>
          </w:p>
          <w:p w14:paraId="27A05CEE" w14:textId="77777777" w:rsidR="00570FA5" w:rsidRPr="00570FA5" w:rsidRDefault="00570FA5" w:rsidP="00570FA5">
            <w:pPr>
              <w:rPr>
                <w:bCs/>
                <w:sz w:val="20"/>
                <w:szCs w:val="20"/>
              </w:rPr>
            </w:pPr>
            <w:r w:rsidRPr="00570FA5">
              <w:rPr>
                <w:bCs/>
                <w:sz w:val="20"/>
                <w:szCs w:val="20"/>
              </w:rPr>
              <w:t>Unit 3D: I was only dreaming (Grammar: Review of tenses, present, past, future, Vocabulary: Verbs + prepositions, Pronunciation: Sentence stress)</w:t>
            </w:r>
          </w:p>
          <w:p w14:paraId="4E19D733"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63712D9C" w14:textId="77777777" w:rsidR="00A9390C" w:rsidRDefault="00A9390C" w:rsidP="00D45120">
            <w:pPr>
              <w:tabs>
                <w:tab w:val="left" w:pos="1276"/>
              </w:tabs>
              <w:jc w:val="center"/>
              <w:rPr>
                <w:b/>
                <w:sz w:val="20"/>
                <w:szCs w:val="20"/>
              </w:rPr>
            </w:pPr>
          </w:p>
          <w:p w14:paraId="5061ADF9"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4E5BF941"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037E95" w14:paraId="6F1C85F8" w14:textId="77777777" w:rsidTr="00D45120">
        <w:tc>
          <w:tcPr>
            <w:tcW w:w="0" w:type="auto"/>
            <w:vMerge/>
            <w:tcBorders>
              <w:top w:val="single" w:sz="4" w:space="0" w:color="auto"/>
              <w:left w:val="single" w:sz="4" w:space="0" w:color="auto"/>
              <w:bottom w:val="single" w:sz="4" w:space="0" w:color="auto"/>
              <w:right w:val="single" w:sz="4" w:space="0" w:color="auto"/>
            </w:tcBorders>
            <w:vAlign w:val="center"/>
            <w:hideMark/>
          </w:tcPr>
          <w:p w14:paraId="035AD233"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4E3EB0EA" w14:textId="77777777" w:rsidR="00D45120" w:rsidRPr="00D45120" w:rsidRDefault="00D45120" w:rsidP="00D45120">
            <w:pPr>
              <w:tabs>
                <w:tab w:val="left" w:pos="1276"/>
              </w:tabs>
              <w:rPr>
                <w:bCs/>
                <w:sz w:val="20"/>
                <w:szCs w:val="20"/>
              </w:rPr>
            </w:pPr>
            <w:r w:rsidRPr="00D45120">
              <w:rPr>
                <w:b/>
                <w:sz w:val="20"/>
                <w:szCs w:val="20"/>
              </w:rPr>
              <w:t xml:space="preserve">IWST 3. </w:t>
            </w:r>
            <w:r w:rsidRPr="00D45120">
              <w:rPr>
                <w:sz w:val="20"/>
                <w:szCs w:val="20"/>
              </w:rPr>
              <w:t xml:space="preserve">Consultations on the implementation of </w:t>
            </w:r>
            <w:r w:rsidRPr="00D45120">
              <w:rPr>
                <w:b/>
                <w:bCs/>
                <w:sz w:val="20"/>
                <w:szCs w:val="20"/>
              </w:rPr>
              <w:t>IWS 3</w:t>
            </w:r>
          </w:p>
        </w:tc>
        <w:tc>
          <w:tcPr>
            <w:tcW w:w="928" w:type="dxa"/>
            <w:tcBorders>
              <w:top w:val="single" w:sz="4" w:space="0" w:color="auto"/>
              <w:left w:val="single" w:sz="4" w:space="0" w:color="auto"/>
              <w:bottom w:val="single" w:sz="4" w:space="0" w:color="auto"/>
              <w:right w:val="single" w:sz="4" w:space="0" w:color="auto"/>
            </w:tcBorders>
          </w:tcPr>
          <w:p w14:paraId="5615D84C" w14:textId="77777777" w:rsidR="00D45120" w:rsidRPr="00D45120" w:rsidRDefault="00D45120" w:rsidP="00D45120">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1F17CCE7" w14:textId="77777777" w:rsidR="00D45120" w:rsidRPr="00D45120" w:rsidRDefault="00D45120" w:rsidP="00D45120">
            <w:pPr>
              <w:tabs>
                <w:tab w:val="left" w:pos="1276"/>
              </w:tabs>
              <w:jc w:val="center"/>
              <w:rPr>
                <w:b/>
                <w:sz w:val="20"/>
                <w:szCs w:val="20"/>
              </w:rPr>
            </w:pPr>
          </w:p>
        </w:tc>
      </w:tr>
      <w:tr w:rsidR="00D45120" w:rsidRPr="00D45120" w14:paraId="6007C66D"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344C62F2" w14:textId="77777777" w:rsidR="00D45120" w:rsidRPr="00D45120" w:rsidRDefault="00D45120" w:rsidP="00D45120">
            <w:pPr>
              <w:tabs>
                <w:tab w:val="left" w:pos="1276"/>
              </w:tabs>
              <w:jc w:val="center"/>
              <w:rPr>
                <w:b/>
                <w:bCs/>
                <w:sz w:val="20"/>
                <w:szCs w:val="20"/>
              </w:rPr>
            </w:pPr>
            <w:r w:rsidRPr="00D45120">
              <w:rPr>
                <w:b/>
                <w:bCs/>
                <w:sz w:val="20"/>
                <w:szCs w:val="20"/>
              </w:rPr>
              <w:t>10</w:t>
            </w:r>
          </w:p>
        </w:tc>
        <w:tc>
          <w:tcPr>
            <w:tcW w:w="7986" w:type="dxa"/>
            <w:tcBorders>
              <w:top w:val="single" w:sz="4" w:space="0" w:color="auto"/>
              <w:left w:val="single" w:sz="4" w:space="0" w:color="auto"/>
              <w:bottom w:val="single" w:sz="4" w:space="0" w:color="auto"/>
              <w:right w:val="single" w:sz="4" w:space="0" w:color="auto"/>
            </w:tcBorders>
            <w:hideMark/>
          </w:tcPr>
          <w:p w14:paraId="09B12E2D" w14:textId="3880A9FA" w:rsidR="00E5274A" w:rsidRPr="00E5274A" w:rsidRDefault="00E5274A" w:rsidP="00E5274A">
            <w:pPr>
              <w:shd w:val="clear" w:color="auto" w:fill="FFFFFF"/>
              <w:outlineLvl w:val="1"/>
              <w:rPr>
                <w:sz w:val="20"/>
                <w:szCs w:val="20"/>
                <w:lang w:eastAsia="ru-RU"/>
              </w:rPr>
            </w:pPr>
            <w:hyperlink r:id="rId23" w:history="1">
              <w:r w:rsidR="0003003E">
                <w:rPr>
                  <w:sz w:val="20"/>
                  <w:szCs w:val="20"/>
                  <w:lang w:eastAsia="ru-RU"/>
                </w:rPr>
                <w:t xml:space="preserve">Socialising.in </w:t>
              </w:r>
              <w:proofErr w:type="spellStart"/>
              <w:r w:rsidR="0003003E">
                <w:rPr>
                  <w:sz w:val="20"/>
                  <w:szCs w:val="20"/>
                  <w:lang w:eastAsia="ru-RU"/>
                </w:rPr>
                <w:t>buseness</w:t>
              </w:r>
              <w:proofErr w:type="spellEnd"/>
              <w:r w:rsidR="0003003E">
                <w:rPr>
                  <w:sz w:val="20"/>
                  <w:szCs w:val="20"/>
                  <w:lang w:eastAsia="ru-RU"/>
                </w:rPr>
                <w:t>.</w:t>
              </w:r>
              <w:r w:rsidRPr="0003003E">
                <w:rPr>
                  <w:sz w:val="20"/>
                  <w:szCs w:val="20"/>
                  <w:lang w:eastAsia="ru-RU"/>
                </w:rPr>
                <w:t xml:space="preserve"> Active listening</w:t>
              </w:r>
            </w:hyperlink>
          </w:p>
          <w:p w14:paraId="0ABF5C12" w14:textId="77777777" w:rsidR="0003003E" w:rsidRDefault="0003003E" w:rsidP="00E5274A">
            <w:pPr>
              <w:shd w:val="clear" w:color="auto" w:fill="FFFFFF"/>
              <w:rPr>
                <w:sz w:val="20"/>
                <w:szCs w:val="20"/>
                <w:lang w:eastAsia="ru-RU"/>
              </w:rPr>
            </w:pPr>
            <w:proofErr w:type="spellStart"/>
            <w:r>
              <w:rPr>
                <w:sz w:val="20"/>
                <w:szCs w:val="20"/>
                <w:lang w:eastAsia="ru-RU"/>
              </w:rPr>
              <w:t>S</w:t>
            </w:r>
            <w:r w:rsidR="00E5274A" w:rsidRPr="00E5274A">
              <w:rPr>
                <w:sz w:val="20"/>
                <w:szCs w:val="20"/>
                <w:lang w:eastAsia="ru-RU"/>
              </w:rPr>
              <w:t>ocialising</w:t>
            </w:r>
            <w:proofErr w:type="spellEnd"/>
            <w:r w:rsidR="00E5274A" w:rsidRPr="00E5274A">
              <w:rPr>
                <w:sz w:val="20"/>
                <w:szCs w:val="20"/>
                <w:lang w:eastAsia="ru-RU"/>
              </w:rPr>
              <w:t xml:space="preserve"> is to ‘shut </w:t>
            </w:r>
            <w:r>
              <w:rPr>
                <w:sz w:val="20"/>
                <w:szCs w:val="20"/>
                <w:lang w:eastAsia="ru-RU"/>
              </w:rPr>
              <w:t xml:space="preserve">up and listen’. </w:t>
            </w:r>
          </w:p>
          <w:p w14:paraId="353A79C1" w14:textId="77777777" w:rsidR="0003003E" w:rsidRDefault="0003003E" w:rsidP="00E5274A">
            <w:pPr>
              <w:shd w:val="clear" w:color="auto" w:fill="FFFFFF"/>
              <w:rPr>
                <w:sz w:val="20"/>
                <w:szCs w:val="20"/>
                <w:lang w:eastAsia="ru-RU"/>
              </w:rPr>
            </w:pPr>
            <w:r>
              <w:rPr>
                <w:sz w:val="20"/>
                <w:szCs w:val="20"/>
                <w:lang w:eastAsia="ru-RU"/>
              </w:rPr>
              <w:t>T</w:t>
            </w:r>
            <w:r w:rsidR="00E5274A" w:rsidRPr="00E5274A">
              <w:rPr>
                <w:sz w:val="20"/>
                <w:szCs w:val="20"/>
                <w:lang w:eastAsia="ru-RU"/>
              </w:rPr>
              <w:t xml:space="preserve">he temptation to turn every conversation into a conversation about what we consider the most interesting thing in the world, i.e. ourselves. </w:t>
            </w:r>
          </w:p>
          <w:p w14:paraId="58548CCF" w14:textId="77777777" w:rsidR="0003003E" w:rsidRDefault="00E5274A" w:rsidP="00E5274A">
            <w:pPr>
              <w:shd w:val="clear" w:color="auto" w:fill="FFFFFF"/>
              <w:rPr>
                <w:sz w:val="20"/>
                <w:szCs w:val="20"/>
                <w:lang w:eastAsia="ru-RU"/>
              </w:rPr>
            </w:pPr>
            <w:r w:rsidRPr="00E5274A">
              <w:rPr>
                <w:sz w:val="20"/>
                <w:szCs w:val="20"/>
                <w:lang w:eastAsia="ru-RU"/>
              </w:rPr>
              <w:t xml:space="preserve">The most </w:t>
            </w:r>
            <w:proofErr w:type="spellStart"/>
            <w:r w:rsidRPr="00E5274A">
              <w:rPr>
                <w:sz w:val="20"/>
                <w:szCs w:val="20"/>
                <w:lang w:eastAsia="ru-RU"/>
              </w:rPr>
              <w:t>skilful</w:t>
            </w:r>
            <w:proofErr w:type="spellEnd"/>
            <w:r w:rsidR="0003003E">
              <w:rPr>
                <w:sz w:val="20"/>
                <w:szCs w:val="20"/>
                <w:lang w:eastAsia="ru-RU"/>
              </w:rPr>
              <w:t xml:space="preserve"> active listeners include </w:t>
            </w:r>
            <w:proofErr w:type="gramStart"/>
            <w:r w:rsidR="0003003E">
              <w:rPr>
                <w:sz w:val="20"/>
                <w:szCs w:val="20"/>
                <w:lang w:eastAsia="ru-RU"/>
              </w:rPr>
              <w:t>business .</w:t>
            </w:r>
            <w:proofErr w:type="gramEnd"/>
          </w:p>
          <w:p w14:paraId="4A4FC3DF" w14:textId="77777777" w:rsidR="0003003E" w:rsidRDefault="0003003E" w:rsidP="00E5274A">
            <w:pPr>
              <w:shd w:val="clear" w:color="auto" w:fill="FFFFFF"/>
              <w:rPr>
                <w:sz w:val="20"/>
                <w:szCs w:val="20"/>
                <w:lang w:eastAsia="ru-RU"/>
              </w:rPr>
            </w:pPr>
            <w:r>
              <w:rPr>
                <w:sz w:val="20"/>
                <w:szCs w:val="20"/>
                <w:lang w:eastAsia="ru-RU"/>
              </w:rPr>
              <w:t xml:space="preserve">The </w:t>
            </w:r>
            <w:r w:rsidR="00E5274A" w:rsidRPr="00E5274A">
              <w:rPr>
                <w:sz w:val="20"/>
                <w:szCs w:val="20"/>
                <w:lang w:eastAsia="ru-RU"/>
              </w:rPr>
              <w:t xml:space="preserve">social workers, </w:t>
            </w:r>
          </w:p>
          <w:p w14:paraId="784E061D" w14:textId="508A8D3A" w:rsidR="00D45120" w:rsidRPr="00D45120" w:rsidRDefault="00E5274A" w:rsidP="0003003E">
            <w:pPr>
              <w:shd w:val="clear" w:color="auto" w:fill="FFFFFF"/>
              <w:rPr>
                <w:b/>
                <w:sz w:val="20"/>
                <w:szCs w:val="20"/>
              </w:rPr>
            </w:pPr>
            <w:proofErr w:type="gramStart"/>
            <w:r w:rsidRPr="00E5274A">
              <w:rPr>
                <w:sz w:val="20"/>
                <w:szCs w:val="20"/>
                <w:lang w:eastAsia="ru-RU"/>
              </w:rPr>
              <w:t>p</w:t>
            </w:r>
            <w:r w:rsidR="0003003E">
              <w:rPr>
                <w:sz w:val="20"/>
                <w:szCs w:val="20"/>
                <w:lang w:eastAsia="ru-RU"/>
              </w:rPr>
              <w:t>sychotherapists</w:t>
            </w:r>
            <w:proofErr w:type="gramEnd"/>
            <w:r w:rsidR="0003003E">
              <w:rPr>
                <w:sz w:val="20"/>
                <w:szCs w:val="20"/>
                <w:lang w:eastAsia="ru-RU"/>
              </w:rPr>
              <w:t xml:space="preserve"> and </w:t>
            </w:r>
            <w:proofErr w:type="spellStart"/>
            <w:r w:rsidR="0003003E">
              <w:rPr>
                <w:sz w:val="20"/>
                <w:szCs w:val="20"/>
                <w:lang w:eastAsia="ru-RU"/>
              </w:rPr>
              <w:t>counsellors</w:t>
            </w:r>
            <w:proofErr w:type="spellEnd"/>
            <w:r w:rsidR="0003003E">
              <w:rPr>
                <w:sz w:val="20"/>
                <w:szCs w:val="20"/>
                <w:lang w:eastAsia="ru-RU"/>
              </w:rPr>
              <w:t>.</w:t>
            </w:r>
            <w:r w:rsidRPr="00E5274A">
              <w:rPr>
                <w:sz w:val="20"/>
                <w:szCs w:val="20"/>
                <w:lang w:eastAsia="ru-RU"/>
              </w:rPr>
              <w:t xml:space="preserve"> </w:t>
            </w:r>
          </w:p>
        </w:tc>
        <w:tc>
          <w:tcPr>
            <w:tcW w:w="928" w:type="dxa"/>
            <w:tcBorders>
              <w:top w:val="single" w:sz="4" w:space="0" w:color="auto"/>
              <w:left w:val="single" w:sz="4" w:space="0" w:color="auto"/>
              <w:bottom w:val="single" w:sz="4" w:space="0" w:color="auto"/>
              <w:right w:val="single" w:sz="4" w:space="0" w:color="auto"/>
            </w:tcBorders>
            <w:hideMark/>
          </w:tcPr>
          <w:p w14:paraId="644D80F7"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0C597C72"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D45120" w14:paraId="0680CA6B" w14:textId="77777777" w:rsidTr="00D45120">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543976" w14:textId="3EAAC5E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2B2D32FE" w14:textId="77777777" w:rsidR="00D45120" w:rsidRDefault="00D45120" w:rsidP="00D45120">
            <w:pPr>
              <w:jc w:val="both"/>
              <w:rPr>
                <w:bCs/>
                <w:sz w:val="20"/>
                <w:szCs w:val="20"/>
              </w:rPr>
            </w:pPr>
            <w:r w:rsidRPr="00D45120">
              <w:rPr>
                <w:b/>
                <w:sz w:val="20"/>
                <w:szCs w:val="20"/>
                <w:lang w:val="en-US"/>
              </w:rPr>
              <w:t>IWS</w:t>
            </w:r>
            <w:r w:rsidRPr="00D45120">
              <w:rPr>
                <w:b/>
                <w:sz w:val="20"/>
                <w:szCs w:val="20"/>
                <w:lang w:val="kk-KZ"/>
              </w:rPr>
              <w:t xml:space="preserve"> </w:t>
            </w:r>
            <w:r w:rsidRPr="00D45120">
              <w:rPr>
                <w:b/>
                <w:sz w:val="20"/>
                <w:szCs w:val="20"/>
                <w:lang w:val="en-US"/>
              </w:rPr>
              <w:t>3</w:t>
            </w:r>
            <w:r w:rsidRPr="00D45120">
              <w:rPr>
                <w:bCs/>
                <w:sz w:val="20"/>
                <w:szCs w:val="20"/>
              </w:rPr>
              <w:t xml:space="preserve">. </w:t>
            </w:r>
            <w:r w:rsidR="006A2E5A">
              <w:rPr>
                <w:bCs/>
                <w:sz w:val="20"/>
                <w:szCs w:val="20"/>
              </w:rPr>
              <w:t>Individual</w:t>
            </w:r>
            <w:r w:rsidRPr="00D45120">
              <w:rPr>
                <w:bCs/>
                <w:sz w:val="20"/>
                <w:szCs w:val="20"/>
              </w:rPr>
              <w:t xml:space="preserve"> pr</w:t>
            </w:r>
            <w:r w:rsidR="006A2E5A">
              <w:rPr>
                <w:bCs/>
                <w:sz w:val="20"/>
                <w:szCs w:val="20"/>
              </w:rPr>
              <w:t>esentation</w:t>
            </w:r>
            <w:r w:rsidRPr="00D45120">
              <w:rPr>
                <w:bCs/>
                <w:sz w:val="20"/>
                <w:szCs w:val="20"/>
              </w:rPr>
              <w:t>:</w:t>
            </w:r>
          </w:p>
          <w:p w14:paraId="000A0CEC" w14:textId="2724A166" w:rsidR="006A2E5A" w:rsidRPr="00D45120" w:rsidRDefault="006A2E5A" w:rsidP="00D45120">
            <w:pPr>
              <w:jc w:val="both"/>
              <w:rPr>
                <w:bCs/>
                <w:sz w:val="20"/>
                <w:szCs w:val="20"/>
              </w:rPr>
            </w:pPr>
            <w:r w:rsidRPr="006A2E5A">
              <w:rPr>
                <w:bCs/>
                <w:sz w:val="20"/>
                <w:szCs w:val="20"/>
              </w:rPr>
              <w:t>My Hometown</w:t>
            </w:r>
            <w:r>
              <w:rPr>
                <w:bCs/>
                <w:sz w:val="20"/>
                <w:szCs w:val="20"/>
              </w:rPr>
              <w:t xml:space="preserve">. </w:t>
            </w:r>
            <w:r w:rsidRPr="006A2E5A">
              <w:rPr>
                <w:bCs/>
                <w:sz w:val="20"/>
                <w:szCs w:val="20"/>
              </w:rPr>
              <w:t>Students can describe where they are from, talk about famous places, local food, and what makes their hometown special</w:t>
            </w:r>
            <w:r w:rsidR="0003003E">
              <w:rPr>
                <w:bCs/>
                <w:sz w:val="20"/>
                <w:szCs w:val="20"/>
              </w:rPr>
              <w:t xml:space="preserve"> in business</w:t>
            </w:r>
            <w:r w:rsidRPr="006A2E5A">
              <w:rPr>
                <w:bCs/>
                <w:sz w:val="20"/>
                <w:szCs w:val="20"/>
              </w:rPr>
              <w:t>.</w:t>
            </w:r>
            <w:r w:rsidR="0003003E">
              <w:rPr>
                <w:bCs/>
                <w:sz w:val="20"/>
                <w:szCs w:val="20"/>
              </w:rPr>
              <w:t xml:space="preserve"> </w:t>
            </w:r>
          </w:p>
          <w:p w14:paraId="1C9E7AA0" w14:textId="77777777" w:rsidR="00D45120" w:rsidRPr="00D45120" w:rsidRDefault="00D45120" w:rsidP="00D45120">
            <w:pPr>
              <w:jc w:val="both"/>
              <w:rPr>
                <w:sz w:val="20"/>
                <w:szCs w:val="20"/>
              </w:rPr>
            </w:pPr>
          </w:p>
        </w:tc>
        <w:tc>
          <w:tcPr>
            <w:tcW w:w="928" w:type="dxa"/>
            <w:tcBorders>
              <w:top w:val="single" w:sz="4" w:space="0" w:color="auto"/>
              <w:left w:val="single" w:sz="4" w:space="0" w:color="auto"/>
              <w:bottom w:val="single" w:sz="4" w:space="0" w:color="auto"/>
              <w:right w:val="single" w:sz="4" w:space="0" w:color="auto"/>
            </w:tcBorders>
          </w:tcPr>
          <w:p w14:paraId="06D30B25" w14:textId="77777777" w:rsidR="00D45120" w:rsidRPr="00D45120" w:rsidRDefault="00D45120" w:rsidP="00D45120">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hideMark/>
          </w:tcPr>
          <w:p w14:paraId="695F4256" w14:textId="77777777" w:rsidR="00D45120" w:rsidRPr="00D45120" w:rsidRDefault="00D45120" w:rsidP="00D45120">
            <w:pPr>
              <w:tabs>
                <w:tab w:val="left" w:pos="1276"/>
              </w:tabs>
              <w:jc w:val="center"/>
              <w:rPr>
                <w:b/>
                <w:sz w:val="20"/>
                <w:szCs w:val="20"/>
              </w:rPr>
            </w:pPr>
            <w:r w:rsidRPr="00D45120">
              <w:rPr>
                <w:b/>
                <w:sz w:val="20"/>
                <w:szCs w:val="20"/>
              </w:rPr>
              <w:t>20</w:t>
            </w:r>
          </w:p>
        </w:tc>
      </w:tr>
      <w:tr w:rsidR="00D45120" w:rsidRPr="00037E95" w14:paraId="1CB08528" w14:textId="77777777" w:rsidTr="00D45120">
        <w:tc>
          <w:tcPr>
            <w:tcW w:w="10509" w:type="dxa"/>
            <w:gridSpan w:val="4"/>
            <w:tcBorders>
              <w:top w:val="single" w:sz="4" w:space="0" w:color="auto"/>
              <w:left w:val="single" w:sz="4" w:space="0" w:color="auto"/>
              <w:bottom w:val="single" w:sz="4" w:space="0" w:color="auto"/>
              <w:right w:val="single" w:sz="4" w:space="0" w:color="auto"/>
            </w:tcBorders>
            <w:hideMark/>
          </w:tcPr>
          <w:p w14:paraId="0F6A0360" w14:textId="77777777" w:rsidR="00D45120" w:rsidRDefault="00D45120" w:rsidP="00D45120">
            <w:pPr>
              <w:tabs>
                <w:tab w:val="left" w:pos="1276"/>
              </w:tabs>
              <w:jc w:val="center"/>
              <w:rPr>
                <w:b/>
                <w:bCs/>
                <w:sz w:val="20"/>
                <w:szCs w:val="20"/>
              </w:rPr>
            </w:pPr>
            <w:r w:rsidRPr="00D45120">
              <w:rPr>
                <w:b/>
                <w:bCs/>
                <w:sz w:val="20"/>
                <w:szCs w:val="20"/>
              </w:rPr>
              <w:t xml:space="preserve">MODULE 3 </w:t>
            </w:r>
          </w:p>
          <w:p w14:paraId="15E210F0" w14:textId="390ABDAE" w:rsidR="00D51A57" w:rsidRPr="00D45120" w:rsidRDefault="00D51A57" w:rsidP="00D45120">
            <w:pPr>
              <w:tabs>
                <w:tab w:val="left" w:pos="1276"/>
              </w:tabs>
              <w:jc w:val="center"/>
              <w:rPr>
                <w:b/>
                <w:bCs/>
                <w:sz w:val="20"/>
                <w:szCs w:val="20"/>
              </w:rPr>
            </w:pPr>
            <w:r w:rsidRPr="00D51A57">
              <w:rPr>
                <w:b/>
                <w:bCs/>
                <w:sz w:val="20"/>
                <w:szCs w:val="20"/>
              </w:rPr>
              <w:t>Family, Emotions, and Lifestyle Choices.</w:t>
            </w:r>
          </w:p>
        </w:tc>
      </w:tr>
      <w:tr w:rsidR="00D45120" w:rsidRPr="00D45120" w14:paraId="45D74496"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3AF10B53" w14:textId="77777777" w:rsidR="00D45120" w:rsidRPr="00D45120" w:rsidRDefault="00D45120" w:rsidP="00D45120">
            <w:pPr>
              <w:tabs>
                <w:tab w:val="left" w:pos="1276"/>
              </w:tabs>
              <w:jc w:val="center"/>
              <w:rPr>
                <w:b/>
                <w:bCs/>
                <w:sz w:val="20"/>
                <w:szCs w:val="20"/>
                <w:lang w:val="ru-RU"/>
              </w:rPr>
            </w:pPr>
            <w:r w:rsidRPr="00D45120">
              <w:rPr>
                <w:b/>
                <w:bCs/>
                <w:sz w:val="20"/>
                <w:szCs w:val="20"/>
                <w:lang w:val="ru-RU"/>
              </w:rPr>
              <w:t>11</w:t>
            </w:r>
          </w:p>
        </w:tc>
        <w:tc>
          <w:tcPr>
            <w:tcW w:w="7986" w:type="dxa"/>
            <w:tcBorders>
              <w:top w:val="single" w:sz="4" w:space="0" w:color="auto"/>
              <w:left w:val="single" w:sz="4" w:space="0" w:color="auto"/>
              <w:bottom w:val="single" w:sz="4" w:space="0" w:color="auto"/>
              <w:right w:val="single" w:sz="4" w:space="0" w:color="auto"/>
            </w:tcBorders>
            <w:hideMark/>
          </w:tcPr>
          <w:p w14:paraId="78A4DEF7" w14:textId="77777777" w:rsidR="0003003E" w:rsidRPr="0003003E" w:rsidRDefault="0003003E" w:rsidP="0003003E">
            <w:pPr>
              <w:shd w:val="clear" w:color="auto" w:fill="FFFFFF"/>
              <w:outlineLvl w:val="1"/>
              <w:rPr>
                <w:sz w:val="20"/>
                <w:szCs w:val="20"/>
                <w:lang w:eastAsia="ru-RU"/>
              </w:rPr>
            </w:pPr>
            <w:hyperlink r:id="rId24" w:history="1">
              <w:proofErr w:type="spellStart"/>
              <w:r w:rsidRPr="0003003E">
                <w:rPr>
                  <w:sz w:val="20"/>
                  <w:szCs w:val="20"/>
                  <w:lang w:eastAsia="ru-RU"/>
                </w:rPr>
                <w:t>Socialising</w:t>
              </w:r>
              <w:proofErr w:type="spellEnd"/>
              <w:r w:rsidRPr="0003003E">
                <w:rPr>
                  <w:sz w:val="20"/>
                  <w:szCs w:val="20"/>
                  <w:lang w:eastAsia="ru-RU"/>
                </w:rPr>
                <w:t xml:space="preserve"> 5: From contact to partner</w:t>
              </w:r>
            </w:hyperlink>
          </w:p>
          <w:p w14:paraId="7D5F313F" w14:textId="77777777" w:rsidR="0003003E" w:rsidRDefault="0003003E" w:rsidP="0003003E">
            <w:pPr>
              <w:shd w:val="clear" w:color="auto" w:fill="FFFFFF"/>
              <w:rPr>
                <w:sz w:val="20"/>
                <w:szCs w:val="20"/>
                <w:lang w:eastAsia="ru-RU"/>
              </w:rPr>
            </w:pPr>
            <w:r>
              <w:rPr>
                <w:sz w:val="20"/>
                <w:szCs w:val="20"/>
                <w:lang w:eastAsia="ru-RU"/>
              </w:rPr>
              <w:t>F</w:t>
            </w:r>
            <w:r w:rsidRPr="0003003E">
              <w:rPr>
                <w:sz w:val="20"/>
                <w:szCs w:val="20"/>
                <w:lang w:eastAsia="ru-RU"/>
              </w:rPr>
              <w:t>ocus</w:t>
            </w:r>
            <w:r>
              <w:rPr>
                <w:sz w:val="20"/>
                <w:szCs w:val="20"/>
                <w:lang w:eastAsia="ru-RU"/>
              </w:rPr>
              <w:t>ing</w:t>
            </w:r>
            <w:r w:rsidRPr="0003003E">
              <w:rPr>
                <w:sz w:val="20"/>
                <w:szCs w:val="20"/>
                <w:lang w:eastAsia="ru-RU"/>
              </w:rPr>
              <w:t xml:space="preserve"> on the challenge of starting conversations with strangers and ke</w:t>
            </w:r>
            <w:r>
              <w:rPr>
                <w:sz w:val="20"/>
                <w:szCs w:val="20"/>
                <w:lang w:eastAsia="ru-RU"/>
              </w:rPr>
              <w:t>eping these conversations going.</w:t>
            </w:r>
          </w:p>
          <w:p w14:paraId="0B6F3AF9" w14:textId="77777777" w:rsidR="0003003E" w:rsidRDefault="0003003E" w:rsidP="0003003E">
            <w:pPr>
              <w:shd w:val="clear" w:color="auto" w:fill="FFFFFF"/>
              <w:rPr>
                <w:sz w:val="20"/>
                <w:szCs w:val="20"/>
                <w:lang w:eastAsia="ru-RU"/>
              </w:rPr>
            </w:pPr>
            <w:r w:rsidRPr="0003003E">
              <w:rPr>
                <w:sz w:val="20"/>
                <w:szCs w:val="20"/>
                <w:lang w:eastAsia="ru-RU"/>
              </w:rPr>
              <w:t xml:space="preserve"> </w:t>
            </w:r>
            <w:proofErr w:type="gramStart"/>
            <w:r w:rsidRPr="0003003E">
              <w:rPr>
                <w:sz w:val="20"/>
                <w:szCs w:val="20"/>
                <w:lang w:eastAsia="ru-RU"/>
              </w:rPr>
              <w:t>the</w:t>
            </w:r>
            <w:proofErr w:type="gramEnd"/>
            <w:r w:rsidRPr="0003003E">
              <w:rPr>
                <w:sz w:val="20"/>
                <w:szCs w:val="20"/>
                <w:lang w:eastAsia="ru-RU"/>
              </w:rPr>
              <w:t xml:space="preserve"> real purpose of </w:t>
            </w:r>
            <w:proofErr w:type="spellStart"/>
            <w:r w:rsidRPr="0003003E">
              <w:rPr>
                <w:sz w:val="20"/>
                <w:szCs w:val="20"/>
                <w:lang w:eastAsia="ru-RU"/>
              </w:rPr>
              <w:t>socialising</w:t>
            </w:r>
            <w:proofErr w:type="spellEnd"/>
            <w:r w:rsidRPr="0003003E">
              <w:rPr>
                <w:sz w:val="20"/>
                <w:szCs w:val="20"/>
                <w:lang w:eastAsia="ru-RU"/>
              </w:rPr>
              <w:t xml:space="preserve"> is to turn these contacts into partners or even friends. </w:t>
            </w:r>
          </w:p>
          <w:p w14:paraId="680AAC54" w14:textId="614CB6C1" w:rsidR="0003003E" w:rsidRPr="0003003E" w:rsidRDefault="0003003E" w:rsidP="0003003E">
            <w:pPr>
              <w:shd w:val="clear" w:color="auto" w:fill="FFFFFF"/>
              <w:rPr>
                <w:sz w:val="20"/>
                <w:szCs w:val="20"/>
                <w:lang w:eastAsia="ru-RU"/>
              </w:rPr>
            </w:pPr>
            <w:r>
              <w:rPr>
                <w:sz w:val="20"/>
                <w:szCs w:val="20"/>
                <w:lang w:eastAsia="ru-RU"/>
              </w:rPr>
              <w:t>Discus</w:t>
            </w:r>
            <w:r w:rsidR="009319F1">
              <w:rPr>
                <w:sz w:val="20"/>
                <w:szCs w:val="20"/>
                <w:lang w:eastAsia="ru-RU"/>
              </w:rPr>
              <w:t>:</w:t>
            </w:r>
            <w:r>
              <w:rPr>
                <w:sz w:val="20"/>
                <w:szCs w:val="20"/>
                <w:lang w:eastAsia="ru-RU"/>
              </w:rPr>
              <w:t xml:space="preserve"> </w:t>
            </w:r>
            <w:r w:rsidRPr="0003003E">
              <w:rPr>
                <w:sz w:val="20"/>
                <w:szCs w:val="20"/>
                <w:lang w:eastAsia="ru-RU"/>
              </w:rPr>
              <w:t xml:space="preserve"> why such situations are difficul</w:t>
            </w:r>
            <w:r w:rsidR="009319F1">
              <w:rPr>
                <w:sz w:val="20"/>
                <w:szCs w:val="20"/>
                <w:lang w:eastAsia="ru-RU"/>
              </w:rPr>
              <w:t>t?</w:t>
            </w:r>
          </w:p>
          <w:p w14:paraId="47F8A125"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284AF34A"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E643878"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D45120" w14:paraId="7815F7F5"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6E6F0508" w14:textId="77777777" w:rsidR="00D45120" w:rsidRPr="00D45120" w:rsidRDefault="00D45120" w:rsidP="00D45120">
            <w:pPr>
              <w:tabs>
                <w:tab w:val="left" w:pos="1276"/>
              </w:tabs>
              <w:jc w:val="center"/>
              <w:rPr>
                <w:b/>
                <w:bCs/>
                <w:sz w:val="20"/>
                <w:szCs w:val="20"/>
              </w:rPr>
            </w:pPr>
            <w:r w:rsidRPr="00D45120">
              <w:rPr>
                <w:b/>
                <w:bCs/>
                <w:sz w:val="20"/>
                <w:szCs w:val="20"/>
              </w:rPr>
              <w:t>12</w:t>
            </w:r>
          </w:p>
        </w:tc>
        <w:tc>
          <w:tcPr>
            <w:tcW w:w="7986" w:type="dxa"/>
            <w:tcBorders>
              <w:top w:val="single" w:sz="4" w:space="0" w:color="auto"/>
              <w:left w:val="single" w:sz="4" w:space="0" w:color="auto"/>
              <w:bottom w:val="single" w:sz="4" w:space="0" w:color="auto"/>
              <w:right w:val="single" w:sz="4" w:space="0" w:color="auto"/>
            </w:tcBorders>
            <w:hideMark/>
          </w:tcPr>
          <w:p w14:paraId="2DB87AC2" w14:textId="5A3CFC25" w:rsidR="009319F1" w:rsidRPr="009319F1" w:rsidRDefault="009319F1" w:rsidP="009319F1">
            <w:pPr>
              <w:shd w:val="clear" w:color="auto" w:fill="FFFFFF"/>
              <w:outlineLvl w:val="1"/>
              <w:rPr>
                <w:sz w:val="20"/>
                <w:szCs w:val="20"/>
                <w:lang w:eastAsia="ru-RU"/>
              </w:rPr>
            </w:pPr>
            <w:hyperlink r:id="rId25" w:history="1">
              <w:r>
                <w:rPr>
                  <w:sz w:val="20"/>
                  <w:szCs w:val="20"/>
                  <w:lang w:eastAsia="ru-RU"/>
                </w:rPr>
                <w:t xml:space="preserve">Negotiations </w:t>
              </w:r>
              <w:r w:rsidRPr="009319F1">
                <w:rPr>
                  <w:sz w:val="20"/>
                  <w:szCs w:val="20"/>
                  <w:lang w:eastAsia="ru-RU"/>
                </w:rPr>
                <w:t>: Clinching the deal</w:t>
              </w:r>
            </w:hyperlink>
          </w:p>
          <w:p w14:paraId="10BA9CEF" w14:textId="77777777" w:rsidR="009319F1" w:rsidRDefault="009319F1" w:rsidP="009319F1">
            <w:pPr>
              <w:shd w:val="clear" w:color="auto" w:fill="FFFFFF"/>
              <w:rPr>
                <w:sz w:val="20"/>
                <w:szCs w:val="20"/>
                <w:lang w:eastAsia="ru-RU"/>
              </w:rPr>
            </w:pPr>
            <w:r w:rsidRPr="009319F1">
              <w:rPr>
                <w:sz w:val="20"/>
                <w:szCs w:val="20"/>
                <w:lang w:eastAsia="ru-RU"/>
              </w:rPr>
              <w:t>The final stages of a negotiation don’t always go smoothly. </w:t>
            </w:r>
            <w:r>
              <w:rPr>
                <w:sz w:val="20"/>
                <w:szCs w:val="20"/>
                <w:lang w:eastAsia="ru-RU"/>
              </w:rPr>
              <w:t>Why?</w:t>
            </w:r>
          </w:p>
          <w:p w14:paraId="194A2897" w14:textId="6223347F" w:rsidR="009319F1" w:rsidRPr="009319F1" w:rsidRDefault="009319F1" w:rsidP="009319F1">
            <w:pPr>
              <w:shd w:val="clear" w:color="auto" w:fill="FFFFFF"/>
              <w:rPr>
                <w:sz w:val="20"/>
                <w:szCs w:val="20"/>
                <w:lang w:eastAsia="ru-RU"/>
              </w:rPr>
            </w:pPr>
            <w:r w:rsidRPr="009319F1">
              <w:rPr>
                <w:sz w:val="20"/>
                <w:szCs w:val="20"/>
                <w:lang w:eastAsia="ru-RU"/>
              </w:rPr>
              <w:t xml:space="preserve"> This lesson deals with a number of common events and situations from these closing stages. Students do a light-hearted quiz, a reading activity, a matching activity focusing on useful language and then finish with a role play.</w:t>
            </w:r>
          </w:p>
          <w:p w14:paraId="7079A592"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05D1C415"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B5C1EC9"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D45120" w14:paraId="260E9CD7" w14:textId="77777777" w:rsidTr="00D45120">
        <w:tc>
          <w:tcPr>
            <w:tcW w:w="869" w:type="dxa"/>
            <w:vMerge w:val="restart"/>
            <w:tcBorders>
              <w:top w:val="single" w:sz="4" w:space="0" w:color="auto"/>
              <w:left w:val="single" w:sz="4" w:space="0" w:color="auto"/>
              <w:bottom w:val="single" w:sz="4" w:space="0" w:color="auto"/>
              <w:right w:val="single" w:sz="4" w:space="0" w:color="auto"/>
            </w:tcBorders>
            <w:hideMark/>
          </w:tcPr>
          <w:p w14:paraId="7DD66444" w14:textId="77777777" w:rsidR="00D45120" w:rsidRPr="00D45120" w:rsidRDefault="00D45120" w:rsidP="00D45120">
            <w:pPr>
              <w:tabs>
                <w:tab w:val="left" w:pos="1276"/>
              </w:tabs>
              <w:jc w:val="center"/>
              <w:rPr>
                <w:b/>
                <w:bCs/>
                <w:sz w:val="20"/>
                <w:szCs w:val="20"/>
              </w:rPr>
            </w:pPr>
            <w:r w:rsidRPr="00D45120">
              <w:rPr>
                <w:b/>
                <w:bCs/>
                <w:sz w:val="20"/>
                <w:szCs w:val="20"/>
              </w:rPr>
              <w:t>13</w:t>
            </w:r>
          </w:p>
        </w:tc>
        <w:tc>
          <w:tcPr>
            <w:tcW w:w="7986" w:type="dxa"/>
            <w:tcBorders>
              <w:top w:val="single" w:sz="4" w:space="0" w:color="auto"/>
              <w:left w:val="single" w:sz="4" w:space="0" w:color="auto"/>
              <w:bottom w:val="single" w:sz="4" w:space="0" w:color="auto"/>
              <w:right w:val="single" w:sz="4" w:space="0" w:color="auto"/>
            </w:tcBorders>
            <w:hideMark/>
          </w:tcPr>
          <w:p w14:paraId="4FC7EB80" w14:textId="671EA851" w:rsidR="009319F1" w:rsidRPr="009319F1" w:rsidRDefault="009319F1" w:rsidP="009319F1">
            <w:pPr>
              <w:shd w:val="clear" w:color="auto" w:fill="FFFFFF"/>
              <w:outlineLvl w:val="1"/>
              <w:rPr>
                <w:sz w:val="20"/>
                <w:szCs w:val="20"/>
                <w:lang w:eastAsia="ru-RU"/>
              </w:rPr>
            </w:pPr>
            <w:hyperlink r:id="rId26" w:history="1">
              <w:r>
                <w:rPr>
                  <w:sz w:val="20"/>
                  <w:szCs w:val="20"/>
                  <w:lang w:eastAsia="ru-RU"/>
                </w:rPr>
                <w:t xml:space="preserve">Meetings. </w:t>
              </w:r>
              <w:r w:rsidRPr="009319F1">
                <w:rPr>
                  <w:sz w:val="20"/>
                  <w:szCs w:val="20"/>
                  <w:lang w:eastAsia="ru-RU"/>
                </w:rPr>
                <w:t xml:space="preserve"> Action points</w:t>
              </w:r>
            </w:hyperlink>
          </w:p>
          <w:p w14:paraId="185E80F1" w14:textId="77777777" w:rsidR="009319F1" w:rsidRDefault="009319F1" w:rsidP="009319F1">
            <w:pPr>
              <w:shd w:val="clear" w:color="auto" w:fill="FFFFFF"/>
              <w:rPr>
                <w:sz w:val="20"/>
                <w:szCs w:val="20"/>
                <w:lang w:eastAsia="ru-RU"/>
              </w:rPr>
            </w:pPr>
            <w:r>
              <w:rPr>
                <w:sz w:val="20"/>
                <w:szCs w:val="20"/>
                <w:lang w:eastAsia="ru-RU"/>
              </w:rPr>
              <w:t xml:space="preserve">How the Action Points it produces? </w:t>
            </w:r>
          </w:p>
          <w:p w14:paraId="43A2757E" w14:textId="489D490E" w:rsidR="009319F1" w:rsidRPr="009319F1" w:rsidRDefault="009319F1" w:rsidP="009319F1">
            <w:pPr>
              <w:shd w:val="clear" w:color="auto" w:fill="FFFFFF"/>
              <w:rPr>
                <w:sz w:val="20"/>
                <w:szCs w:val="20"/>
                <w:lang w:eastAsia="ru-RU"/>
              </w:rPr>
            </w:pPr>
            <w:r>
              <w:rPr>
                <w:sz w:val="20"/>
                <w:szCs w:val="20"/>
                <w:lang w:eastAsia="ru-RU"/>
              </w:rPr>
              <w:t xml:space="preserve">Action Points are </w:t>
            </w:r>
            <w:r w:rsidRPr="009319F1">
              <w:rPr>
                <w:sz w:val="20"/>
                <w:szCs w:val="20"/>
                <w:lang w:eastAsia="ru-RU"/>
              </w:rPr>
              <w:t>the opening of the next meeting. This lesson looks in some detail at what makes a successful Action Point. There is also a focus on the various steps involved in bringing a meeting to a successful close.</w:t>
            </w:r>
          </w:p>
          <w:p w14:paraId="14EA49C6" w14:textId="2D1E49FE" w:rsidR="00570FA5" w:rsidRDefault="009319F1" w:rsidP="00570FA5">
            <w:pPr>
              <w:rPr>
                <w:bCs/>
                <w:sz w:val="20"/>
                <w:szCs w:val="20"/>
              </w:rPr>
            </w:pPr>
            <w:r>
              <w:rPr>
                <w:bCs/>
                <w:sz w:val="20"/>
                <w:szCs w:val="20"/>
              </w:rPr>
              <w:t xml:space="preserve">Revision &amp; Check </w:t>
            </w:r>
          </w:p>
          <w:p w14:paraId="59C5551D" w14:textId="77777777" w:rsidR="00972E6D" w:rsidRPr="00570FA5" w:rsidRDefault="00972E6D" w:rsidP="00570FA5">
            <w:pPr>
              <w:rPr>
                <w:bCs/>
                <w:sz w:val="20"/>
                <w:szCs w:val="20"/>
              </w:rPr>
            </w:pPr>
          </w:p>
          <w:p w14:paraId="7B1CE2AE" w14:textId="77777777" w:rsidR="00D45120" w:rsidRPr="00D45120" w:rsidRDefault="00D45120" w:rsidP="00D45120">
            <w:pPr>
              <w:tabs>
                <w:tab w:val="left" w:pos="1276"/>
              </w:tabs>
              <w:rPr>
                <w:b/>
                <w:sz w:val="20"/>
                <w:szCs w:val="20"/>
              </w:rPr>
            </w:pPr>
          </w:p>
        </w:tc>
        <w:tc>
          <w:tcPr>
            <w:tcW w:w="928" w:type="dxa"/>
            <w:tcBorders>
              <w:top w:val="single" w:sz="4" w:space="0" w:color="auto"/>
              <w:left w:val="single" w:sz="4" w:space="0" w:color="auto"/>
              <w:bottom w:val="single" w:sz="4" w:space="0" w:color="auto"/>
              <w:right w:val="single" w:sz="4" w:space="0" w:color="auto"/>
            </w:tcBorders>
            <w:hideMark/>
          </w:tcPr>
          <w:p w14:paraId="1E311E6E"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5D69271E"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037E95" w14:paraId="06D244A4" w14:textId="77777777" w:rsidTr="00D45120">
        <w:tc>
          <w:tcPr>
            <w:tcW w:w="0" w:type="auto"/>
            <w:vMerge/>
            <w:tcBorders>
              <w:top w:val="single" w:sz="4" w:space="0" w:color="auto"/>
              <w:left w:val="single" w:sz="4" w:space="0" w:color="auto"/>
              <w:bottom w:val="single" w:sz="4" w:space="0" w:color="auto"/>
              <w:right w:val="single" w:sz="4" w:space="0" w:color="auto"/>
            </w:tcBorders>
            <w:vAlign w:val="center"/>
            <w:hideMark/>
          </w:tcPr>
          <w:p w14:paraId="19A3B003" w14:textId="77777777" w:rsidR="00D45120" w:rsidRPr="00D45120" w:rsidRDefault="00D45120" w:rsidP="00D45120">
            <w:pPr>
              <w:rPr>
                <w:b/>
                <w:bCs/>
                <w:sz w:val="20"/>
                <w:szCs w:val="20"/>
              </w:rPr>
            </w:pPr>
          </w:p>
        </w:tc>
        <w:tc>
          <w:tcPr>
            <w:tcW w:w="7986" w:type="dxa"/>
            <w:tcBorders>
              <w:top w:val="single" w:sz="4" w:space="0" w:color="auto"/>
              <w:left w:val="single" w:sz="4" w:space="0" w:color="auto"/>
              <w:bottom w:val="single" w:sz="4" w:space="0" w:color="auto"/>
              <w:right w:val="single" w:sz="4" w:space="0" w:color="auto"/>
            </w:tcBorders>
            <w:hideMark/>
          </w:tcPr>
          <w:p w14:paraId="37A416A4" w14:textId="77777777" w:rsidR="00D45120" w:rsidRPr="00D45120" w:rsidRDefault="00D45120" w:rsidP="00D45120">
            <w:pPr>
              <w:tabs>
                <w:tab w:val="left" w:pos="1276"/>
              </w:tabs>
              <w:rPr>
                <w:b/>
                <w:sz w:val="20"/>
                <w:szCs w:val="20"/>
              </w:rPr>
            </w:pPr>
            <w:r w:rsidRPr="00D45120">
              <w:rPr>
                <w:b/>
                <w:sz w:val="20"/>
                <w:szCs w:val="20"/>
              </w:rPr>
              <w:t xml:space="preserve">IWST 4. </w:t>
            </w:r>
            <w:r w:rsidRPr="00D45120">
              <w:rPr>
                <w:sz w:val="20"/>
                <w:szCs w:val="20"/>
              </w:rPr>
              <w:t>Consultation on the final examination</w:t>
            </w:r>
          </w:p>
        </w:tc>
        <w:tc>
          <w:tcPr>
            <w:tcW w:w="928" w:type="dxa"/>
            <w:tcBorders>
              <w:top w:val="single" w:sz="4" w:space="0" w:color="auto"/>
              <w:left w:val="single" w:sz="4" w:space="0" w:color="auto"/>
              <w:bottom w:val="single" w:sz="4" w:space="0" w:color="auto"/>
              <w:right w:val="single" w:sz="4" w:space="0" w:color="auto"/>
            </w:tcBorders>
          </w:tcPr>
          <w:p w14:paraId="2D056A38" w14:textId="77777777" w:rsidR="00D45120" w:rsidRPr="00D45120" w:rsidRDefault="00D45120" w:rsidP="00D45120">
            <w:pPr>
              <w:tabs>
                <w:tab w:val="left" w:pos="1276"/>
              </w:tabs>
              <w:jc w:val="center"/>
              <w:rPr>
                <w:b/>
                <w:sz w:val="20"/>
                <w:szCs w:val="20"/>
              </w:rPr>
            </w:pPr>
          </w:p>
        </w:tc>
        <w:tc>
          <w:tcPr>
            <w:tcW w:w="726" w:type="dxa"/>
            <w:tcBorders>
              <w:top w:val="single" w:sz="4" w:space="0" w:color="auto"/>
              <w:left w:val="single" w:sz="4" w:space="0" w:color="auto"/>
              <w:bottom w:val="single" w:sz="4" w:space="0" w:color="auto"/>
              <w:right w:val="single" w:sz="4" w:space="0" w:color="auto"/>
            </w:tcBorders>
          </w:tcPr>
          <w:p w14:paraId="43C8BB9D" w14:textId="77777777" w:rsidR="00D45120" w:rsidRPr="00D45120" w:rsidRDefault="00D45120" w:rsidP="00D45120">
            <w:pPr>
              <w:tabs>
                <w:tab w:val="left" w:pos="1276"/>
              </w:tabs>
              <w:jc w:val="center"/>
              <w:rPr>
                <w:b/>
                <w:sz w:val="20"/>
                <w:szCs w:val="20"/>
              </w:rPr>
            </w:pPr>
          </w:p>
        </w:tc>
      </w:tr>
      <w:tr w:rsidR="00D45120" w:rsidRPr="00D45120" w14:paraId="24A78851"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4B9FE972" w14:textId="77777777" w:rsidR="00D45120" w:rsidRPr="00D45120" w:rsidRDefault="00D45120" w:rsidP="00D45120">
            <w:pPr>
              <w:tabs>
                <w:tab w:val="left" w:pos="1276"/>
              </w:tabs>
              <w:jc w:val="center"/>
              <w:rPr>
                <w:b/>
                <w:bCs/>
                <w:sz w:val="20"/>
                <w:szCs w:val="20"/>
              </w:rPr>
            </w:pPr>
            <w:r w:rsidRPr="00D45120">
              <w:rPr>
                <w:b/>
                <w:bCs/>
                <w:sz w:val="20"/>
                <w:szCs w:val="20"/>
              </w:rPr>
              <w:lastRenderedPageBreak/>
              <w:t>14</w:t>
            </w:r>
          </w:p>
        </w:tc>
        <w:tc>
          <w:tcPr>
            <w:tcW w:w="7986" w:type="dxa"/>
            <w:tcBorders>
              <w:top w:val="single" w:sz="4" w:space="0" w:color="auto"/>
              <w:left w:val="single" w:sz="4" w:space="0" w:color="auto"/>
              <w:bottom w:val="single" w:sz="4" w:space="0" w:color="auto"/>
              <w:right w:val="single" w:sz="4" w:space="0" w:color="auto"/>
            </w:tcBorders>
            <w:hideMark/>
          </w:tcPr>
          <w:p w14:paraId="4E7CBB62" w14:textId="77777777" w:rsidR="00972E6D" w:rsidRPr="00972E6D" w:rsidRDefault="00972E6D" w:rsidP="00972E6D">
            <w:pPr>
              <w:shd w:val="clear" w:color="auto" w:fill="FFFFFF"/>
              <w:spacing w:before="180" w:after="75"/>
              <w:outlineLvl w:val="2"/>
              <w:rPr>
                <w:bCs/>
                <w:sz w:val="20"/>
                <w:szCs w:val="20"/>
                <w:lang w:eastAsia="ru-RU"/>
              </w:rPr>
            </w:pPr>
            <w:hyperlink r:id="rId27" w:tooltip="Documents you need to know" w:history="1">
              <w:r w:rsidRPr="00972E6D">
                <w:rPr>
                  <w:bCs/>
                  <w:sz w:val="20"/>
                  <w:szCs w:val="20"/>
                  <w:lang w:eastAsia="ru-RU"/>
                </w:rPr>
                <w:t>Documents you need to know</w:t>
              </w:r>
            </w:hyperlink>
          </w:p>
          <w:p w14:paraId="222D8E06" w14:textId="48AE337A" w:rsidR="00972E6D" w:rsidRPr="00972E6D" w:rsidRDefault="00972E6D" w:rsidP="00972E6D">
            <w:pPr>
              <w:shd w:val="clear" w:color="auto" w:fill="FFFFFF"/>
              <w:spacing w:before="180" w:after="75"/>
              <w:outlineLvl w:val="2"/>
              <w:rPr>
                <w:bCs/>
                <w:sz w:val="20"/>
                <w:szCs w:val="20"/>
                <w:lang w:eastAsia="ru-RU"/>
              </w:rPr>
            </w:pPr>
            <w:r w:rsidRPr="00972E6D">
              <w:rPr>
                <w:bCs/>
                <w:sz w:val="20"/>
                <w:szCs w:val="20"/>
                <w:lang w:eastAsia="ru-RU"/>
              </w:rPr>
              <w:t>How to write a business plan?</w:t>
            </w:r>
          </w:p>
          <w:p w14:paraId="50CB9826" w14:textId="23FD7BA2" w:rsidR="00570FA5" w:rsidRPr="00570FA5" w:rsidRDefault="00570FA5" w:rsidP="00570FA5">
            <w:pPr>
              <w:jc w:val="both"/>
              <w:rPr>
                <w:bCs/>
                <w:sz w:val="20"/>
                <w:szCs w:val="20"/>
              </w:rPr>
            </w:pPr>
            <w:r w:rsidRPr="00570FA5">
              <w:rPr>
                <w:bCs/>
                <w:sz w:val="20"/>
                <w:szCs w:val="20"/>
              </w:rPr>
              <w:t>Vocabulary: Verbs + infinitive, Pronunciation: Word stress)</w:t>
            </w:r>
          </w:p>
          <w:p w14:paraId="2D98CC90" w14:textId="01E22070" w:rsidR="00570FA5" w:rsidRPr="00570FA5" w:rsidRDefault="00570FA5" w:rsidP="00570FA5">
            <w:pPr>
              <w:jc w:val="both"/>
              <w:rPr>
                <w:bCs/>
                <w:sz w:val="20"/>
                <w:szCs w:val="20"/>
                <w:lang w:val="en-US" w:eastAsia="ru-RU"/>
              </w:rPr>
            </w:pPr>
            <w:r w:rsidRPr="00570FA5">
              <w:rPr>
                <w:bCs/>
                <w:sz w:val="20"/>
                <w:szCs w:val="20"/>
              </w:rPr>
              <w:t>Practica</w:t>
            </w:r>
            <w:r w:rsidR="00972E6D">
              <w:rPr>
                <w:bCs/>
                <w:sz w:val="20"/>
                <w:szCs w:val="20"/>
              </w:rPr>
              <w:t>l English: In an office.</w:t>
            </w:r>
          </w:p>
          <w:p w14:paraId="59EC7339" w14:textId="77777777" w:rsidR="00D45120" w:rsidRPr="00D45120" w:rsidRDefault="00D45120" w:rsidP="00D45120">
            <w:pPr>
              <w:jc w:val="both"/>
              <w:rPr>
                <w:bCs/>
                <w:sz w:val="20"/>
                <w:szCs w:val="20"/>
                <w:lang w:val="en-US" w:eastAsia="ru-RU"/>
              </w:rPr>
            </w:pPr>
          </w:p>
        </w:tc>
        <w:tc>
          <w:tcPr>
            <w:tcW w:w="928" w:type="dxa"/>
            <w:tcBorders>
              <w:top w:val="single" w:sz="4" w:space="0" w:color="auto"/>
              <w:left w:val="single" w:sz="4" w:space="0" w:color="auto"/>
              <w:bottom w:val="single" w:sz="4" w:space="0" w:color="auto"/>
              <w:right w:val="single" w:sz="4" w:space="0" w:color="auto"/>
            </w:tcBorders>
            <w:hideMark/>
          </w:tcPr>
          <w:p w14:paraId="5F0D3369"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187A3DF4" w14:textId="77777777" w:rsidR="00D45120" w:rsidRPr="00D45120" w:rsidRDefault="00D45120" w:rsidP="00D45120">
            <w:pPr>
              <w:tabs>
                <w:tab w:val="left" w:pos="1276"/>
              </w:tabs>
              <w:jc w:val="center"/>
              <w:rPr>
                <w:b/>
                <w:sz w:val="20"/>
                <w:szCs w:val="20"/>
              </w:rPr>
            </w:pPr>
            <w:r w:rsidRPr="00D45120">
              <w:rPr>
                <w:b/>
                <w:sz w:val="20"/>
                <w:szCs w:val="20"/>
              </w:rPr>
              <w:t>10</w:t>
            </w:r>
          </w:p>
        </w:tc>
      </w:tr>
      <w:tr w:rsidR="00D45120" w:rsidRPr="00D45120" w14:paraId="67D7883E" w14:textId="77777777" w:rsidTr="00D45120">
        <w:tc>
          <w:tcPr>
            <w:tcW w:w="869" w:type="dxa"/>
            <w:tcBorders>
              <w:top w:val="single" w:sz="4" w:space="0" w:color="auto"/>
              <w:left w:val="single" w:sz="4" w:space="0" w:color="auto"/>
              <w:bottom w:val="single" w:sz="4" w:space="0" w:color="auto"/>
              <w:right w:val="single" w:sz="4" w:space="0" w:color="auto"/>
            </w:tcBorders>
            <w:hideMark/>
          </w:tcPr>
          <w:p w14:paraId="4A255AA0" w14:textId="77777777" w:rsidR="00D45120" w:rsidRPr="00D45120" w:rsidRDefault="00D45120" w:rsidP="00D45120">
            <w:pPr>
              <w:tabs>
                <w:tab w:val="left" w:pos="1276"/>
              </w:tabs>
              <w:jc w:val="center"/>
              <w:rPr>
                <w:b/>
                <w:sz w:val="20"/>
                <w:szCs w:val="20"/>
              </w:rPr>
            </w:pPr>
            <w:r w:rsidRPr="00D45120">
              <w:rPr>
                <w:b/>
                <w:sz w:val="20"/>
                <w:szCs w:val="20"/>
              </w:rPr>
              <w:t>15</w:t>
            </w:r>
          </w:p>
        </w:tc>
        <w:tc>
          <w:tcPr>
            <w:tcW w:w="7986" w:type="dxa"/>
            <w:tcBorders>
              <w:top w:val="single" w:sz="4" w:space="0" w:color="auto"/>
              <w:left w:val="single" w:sz="4" w:space="0" w:color="auto"/>
              <w:bottom w:val="single" w:sz="4" w:space="0" w:color="auto"/>
              <w:right w:val="single" w:sz="4" w:space="0" w:color="auto"/>
            </w:tcBorders>
            <w:hideMark/>
          </w:tcPr>
          <w:p w14:paraId="4E62BACE" w14:textId="4860A075" w:rsidR="00972E6D" w:rsidRPr="00972E6D" w:rsidRDefault="00972E6D" w:rsidP="00972E6D">
            <w:pPr>
              <w:shd w:val="clear" w:color="auto" w:fill="FFFFFF"/>
              <w:spacing w:before="180" w:after="75"/>
              <w:outlineLvl w:val="2"/>
              <w:rPr>
                <w:b/>
                <w:bCs/>
                <w:sz w:val="20"/>
                <w:szCs w:val="20"/>
                <w:lang w:eastAsia="ru-RU"/>
              </w:rPr>
            </w:pPr>
            <w:hyperlink r:id="rId28" w:tooltip="Why businesses fail" w:history="1">
              <w:r w:rsidRPr="00972E6D">
                <w:rPr>
                  <w:b/>
                  <w:bCs/>
                  <w:sz w:val="20"/>
                  <w:szCs w:val="20"/>
                  <w:lang w:eastAsia="ru-RU"/>
                </w:rPr>
                <w:t>Why businesses fail</w:t>
              </w:r>
            </w:hyperlink>
            <w:r w:rsidRPr="00972E6D">
              <w:rPr>
                <w:b/>
                <w:bCs/>
                <w:sz w:val="20"/>
                <w:szCs w:val="20"/>
                <w:lang w:eastAsia="ru-RU"/>
              </w:rPr>
              <w:t>?</w:t>
            </w:r>
          </w:p>
          <w:p w14:paraId="56E2C660" w14:textId="77777777" w:rsidR="00972E6D" w:rsidRDefault="00972E6D" w:rsidP="00972E6D">
            <w:pPr>
              <w:shd w:val="clear" w:color="auto" w:fill="FFFFFF"/>
              <w:spacing w:before="100" w:beforeAutospacing="1" w:after="360"/>
              <w:rPr>
                <w:sz w:val="20"/>
                <w:szCs w:val="20"/>
                <w:lang w:eastAsia="ru-RU"/>
              </w:rPr>
            </w:pPr>
            <w:r w:rsidRPr="00972E6D">
              <w:rPr>
                <w:sz w:val="20"/>
                <w:szCs w:val="20"/>
                <w:lang w:eastAsia="ru-RU"/>
              </w:rPr>
              <w:t xml:space="preserve">Talk about what makes businesses succeed or fail! </w:t>
            </w:r>
          </w:p>
          <w:p w14:paraId="14D3351D" w14:textId="77777777" w:rsidR="00972E6D" w:rsidRDefault="00972E6D" w:rsidP="00972E6D">
            <w:pPr>
              <w:shd w:val="clear" w:color="auto" w:fill="FFFFFF"/>
              <w:spacing w:before="100" w:beforeAutospacing="1" w:after="360"/>
              <w:rPr>
                <w:sz w:val="20"/>
                <w:szCs w:val="20"/>
                <w:lang w:eastAsia="ru-RU"/>
              </w:rPr>
            </w:pPr>
            <w:r w:rsidRPr="00972E6D">
              <w:rPr>
                <w:sz w:val="20"/>
                <w:szCs w:val="20"/>
                <w:lang w:eastAsia="ru-RU"/>
              </w:rPr>
              <w:t>Students review business-related vocabulary, watch part of a video about lessons from failed businesses and discuss real-life cases. They also share opinions on business ideas.</w:t>
            </w:r>
          </w:p>
          <w:p w14:paraId="5FA186CA" w14:textId="05A965E4" w:rsidR="00D45120" w:rsidRPr="00972E6D" w:rsidRDefault="00972E6D" w:rsidP="00972E6D">
            <w:pPr>
              <w:shd w:val="clear" w:color="auto" w:fill="FFFFFF"/>
              <w:spacing w:before="100" w:beforeAutospacing="1" w:after="360"/>
              <w:rPr>
                <w:sz w:val="20"/>
                <w:szCs w:val="20"/>
                <w:lang w:eastAsia="ru-RU"/>
              </w:rPr>
            </w:pPr>
            <w:bookmarkStart w:id="0" w:name="_GoBack"/>
            <w:bookmarkEnd w:id="0"/>
            <w:r w:rsidRPr="00972E6D">
              <w:rPr>
                <w:sz w:val="20"/>
                <w:szCs w:val="20"/>
                <w:lang w:val="en-US"/>
              </w:rPr>
              <w:t xml:space="preserve">Midterm </w:t>
            </w:r>
            <w:r>
              <w:rPr>
                <w:sz w:val="20"/>
                <w:szCs w:val="20"/>
                <w:lang w:val="kk-KZ"/>
              </w:rPr>
              <w:t xml:space="preserve">control </w:t>
            </w:r>
            <w:r>
              <w:rPr>
                <w:sz w:val="20"/>
                <w:szCs w:val="20"/>
                <w:lang w:val="en-US"/>
              </w:rPr>
              <w:t>test 2</w:t>
            </w:r>
          </w:p>
        </w:tc>
        <w:tc>
          <w:tcPr>
            <w:tcW w:w="928" w:type="dxa"/>
            <w:tcBorders>
              <w:top w:val="single" w:sz="4" w:space="0" w:color="auto"/>
              <w:left w:val="single" w:sz="4" w:space="0" w:color="auto"/>
              <w:bottom w:val="single" w:sz="4" w:space="0" w:color="auto"/>
              <w:right w:val="single" w:sz="4" w:space="0" w:color="auto"/>
            </w:tcBorders>
            <w:hideMark/>
          </w:tcPr>
          <w:p w14:paraId="52BCD922" w14:textId="77777777" w:rsidR="00D45120" w:rsidRPr="00D45120" w:rsidRDefault="00D45120" w:rsidP="00D45120">
            <w:pPr>
              <w:tabs>
                <w:tab w:val="left" w:pos="1276"/>
              </w:tabs>
              <w:jc w:val="center"/>
              <w:rPr>
                <w:b/>
                <w:sz w:val="20"/>
                <w:szCs w:val="20"/>
              </w:rPr>
            </w:pPr>
            <w:r w:rsidRPr="00D45120">
              <w:rPr>
                <w:b/>
                <w:sz w:val="20"/>
                <w:szCs w:val="20"/>
              </w:rPr>
              <w:t>3</w:t>
            </w:r>
          </w:p>
        </w:tc>
        <w:tc>
          <w:tcPr>
            <w:tcW w:w="726" w:type="dxa"/>
            <w:tcBorders>
              <w:top w:val="single" w:sz="4" w:space="0" w:color="auto"/>
              <w:left w:val="single" w:sz="4" w:space="0" w:color="auto"/>
              <w:bottom w:val="single" w:sz="4" w:space="0" w:color="auto"/>
              <w:right w:val="single" w:sz="4" w:space="0" w:color="auto"/>
            </w:tcBorders>
            <w:hideMark/>
          </w:tcPr>
          <w:p w14:paraId="31E2E0D1" w14:textId="70D40090" w:rsidR="00D45120" w:rsidRPr="00D45120" w:rsidRDefault="00EF0D98" w:rsidP="00D45120">
            <w:pPr>
              <w:tabs>
                <w:tab w:val="left" w:pos="1276"/>
              </w:tabs>
              <w:jc w:val="center"/>
              <w:rPr>
                <w:b/>
                <w:sz w:val="20"/>
                <w:szCs w:val="20"/>
              </w:rPr>
            </w:pPr>
            <w:r>
              <w:rPr>
                <w:b/>
                <w:sz w:val="20"/>
                <w:szCs w:val="20"/>
              </w:rPr>
              <w:t>30</w:t>
            </w:r>
          </w:p>
        </w:tc>
      </w:tr>
      <w:tr w:rsidR="00D45120" w:rsidRPr="00D45120" w14:paraId="0A1D5CE7" w14:textId="77777777" w:rsidTr="00D45120">
        <w:tc>
          <w:tcPr>
            <w:tcW w:w="9783" w:type="dxa"/>
            <w:gridSpan w:val="3"/>
            <w:tcBorders>
              <w:top w:val="single" w:sz="4" w:space="0" w:color="auto"/>
              <w:left w:val="single" w:sz="4" w:space="0" w:color="auto"/>
              <w:bottom w:val="single" w:sz="4" w:space="0" w:color="auto"/>
              <w:right w:val="single" w:sz="4" w:space="0" w:color="auto"/>
            </w:tcBorders>
            <w:hideMark/>
          </w:tcPr>
          <w:p w14:paraId="529295F4" w14:textId="77777777" w:rsidR="00D45120" w:rsidRPr="00D45120" w:rsidRDefault="00D45120" w:rsidP="00D45120">
            <w:pPr>
              <w:tabs>
                <w:tab w:val="left" w:pos="1276"/>
              </w:tabs>
              <w:rPr>
                <w:b/>
                <w:sz w:val="20"/>
                <w:szCs w:val="20"/>
              </w:rPr>
            </w:pPr>
            <w:r w:rsidRPr="00D45120">
              <w:rPr>
                <w:b/>
                <w:sz w:val="20"/>
                <w:szCs w:val="20"/>
                <w:lang w:val="en-US"/>
              </w:rPr>
              <w:t xml:space="preserve">Midterm </w:t>
            </w:r>
            <w:r w:rsidRPr="00D45120">
              <w:rPr>
                <w:b/>
                <w:sz w:val="20"/>
                <w:szCs w:val="20"/>
                <w:lang w:val="kk-KZ"/>
              </w:rPr>
              <w:t>control 2</w:t>
            </w:r>
          </w:p>
        </w:tc>
        <w:tc>
          <w:tcPr>
            <w:tcW w:w="726" w:type="dxa"/>
            <w:tcBorders>
              <w:top w:val="single" w:sz="4" w:space="0" w:color="auto"/>
              <w:left w:val="single" w:sz="4" w:space="0" w:color="auto"/>
              <w:bottom w:val="single" w:sz="4" w:space="0" w:color="auto"/>
              <w:right w:val="single" w:sz="4" w:space="0" w:color="auto"/>
            </w:tcBorders>
            <w:hideMark/>
          </w:tcPr>
          <w:p w14:paraId="5C8F8CE7" w14:textId="77777777" w:rsidR="00D45120" w:rsidRPr="00D45120" w:rsidRDefault="00D45120" w:rsidP="00D45120">
            <w:pPr>
              <w:tabs>
                <w:tab w:val="left" w:pos="1276"/>
              </w:tabs>
              <w:jc w:val="center"/>
              <w:rPr>
                <w:b/>
                <w:sz w:val="20"/>
                <w:szCs w:val="20"/>
              </w:rPr>
            </w:pPr>
            <w:r w:rsidRPr="00D45120">
              <w:rPr>
                <w:b/>
                <w:sz w:val="20"/>
                <w:szCs w:val="20"/>
              </w:rPr>
              <w:t>100</w:t>
            </w:r>
          </w:p>
        </w:tc>
      </w:tr>
      <w:tr w:rsidR="00D45120" w:rsidRPr="00D45120" w14:paraId="2573A721" w14:textId="77777777" w:rsidTr="00D45120">
        <w:tc>
          <w:tcPr>
            <w:tcW w:w="978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381BB5F" w14:textId="77777777" w:rsidR="00D45120" w:rsidRPr="00D45120" w:rsidRDefault="00D45120" w:rsidP="00D45120">
            <w:pPr>
              <w:tabs>
                <w:tab w:val="left" w:pos="1276"/>
              </w:tabs>
              <w:rPr>
                <w:b/>
                <w:sz w:val="20"/>
                <w:szCs w:val="20"/>
              </w:rPr>
            </w:pPr>
            <w:r w:rsidRPr="00D45120">
              <w:rPr>
                <w:b/>
                <w:sz w:val="20"/>
                <w:szCs w:val="20"/>
              </w:rPr>
              <w:t>Final control (exam)</w:t>
            </w:r>
          </w:p>
        </w:tc>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42FE00DB" w14:textId="77777777" w:rsidR="00D45120" w:rsidRPr="00D45120" w:rsidRDefault="00D45120" w:rsidP="00D45120">
            <w:pPr>
              <w:tabs>
                <w:tab w:val="left" w:pos="1276"/>
              </w:tabs>
              <w:jc w:val="center"/>
              <w:rPr>
                <w:b/>
                <w:sz w:val="20"/>
                <w:szCs w:val="20"/>
              </w:rPr>
            </w:pPr>
            <w:r w:rsidRPr="00D45120">
              <w:rPr>
                <w:b/>
                <w:sz w:val="20"/>
                <w:szCs w:val="20"/>
              </w:rPr>
              <w:t>100</w:t>
            </w:r>
          </w:p>
        </w:tc>
      </w:tr>
      <w:tr w:rsidR="00D45120" w:rsidRPr="00D45120" w14:paraId="406B6909" w14:textId="77777777" w:rsidTr="00D45120">
        <w:tc>
          <w:tcPr>
            <w:tcW w:w="9783"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0DF6119" w14:textId="77777777" w:rsidR="00D45120" w:rsidRPr="00D45120" w:rsidRDefault="00D45120" w:rsidP="00D45120">
            <w:pPr>
              <w:tabs>
                <w:tab w:val="left" w:pos="1276"/>
              </w:tabs>
              <w:rPr>
                <w:b/>
                <w:sz w:val="20"/>
                <w:szCs w:val="20"/>
              </w:rPr>
            </w:pPr>
            <w:r w:rsidRPr="00D45120">
              <w:rPr>
                <w:b/>
                <w:sz w:val="20"/>
                <w:szCs w:val="20"/>
              </w:rPr>
              <w:t xml:space="preserve">TOTAL for </w:t>
            </w:r>
            <w:r w:rsidRPr="00D45120">
              <w:rPr>
                <w:b/>
                <w:sz w:val="20"/>
                <w:szCs w:val="20"/>
                <w:lang w:val="en-US"/>
              </w:rPr>
              <w:t>course</w:t>
            </w:r>
          </w:p>
        </w:tc>
        <w:tc>
          <w:tcPr>
            <w:tcW w:w="726" w:type="dxa"/>
            <w:tcBorders>
              <w:top w:val="single" w:sz="4" w:space="0" w:color="auto"/>
              <w:left w:val="single" w:sz="4" w:space="0" w:color="auto"/>
              <w:bottom w:val="single" w:sz="4" w:space="0" w:color="auto"/>
              <w:right w:val="single" w:sz="4" w:space="0" w:color="auto"/>
            </w:tcBorders>
            <w:shd w:val="clear" w:color="auto" w:fill="FFFFFF"/>
            <w:hideMark/>
          </w:tcPr>
          <w:p w14:paraId="749CDA30" w14:textId="77777777" w:rsidR="00D45120" w:rsidRPr="00D45120" w:rsidRDefault="00D45120" w:rsidP="00D45120">
            <w:pPr>
              <w:tabs>
                <w:tab w:val="left" w:pos="1276"/>
              </w:tabs>
              <w:jc w:val="center"/>
              <w:rPr>
                <w:b/>
                <w:sz w:val="20"/>
                <w:szCs w:val="20"/>
              </w:rPr>
            </w:pPr>
            <w:r w:rsidRPr="00D45120">
              <w:rPr>
                <w:b/>
                <w:sz w:val="20"/>
                <w:szCs w:val="20"/>
              </w:rPr>
              <w:t>100</w:t>
            </w:r>
          </w:p>
        </w:tc>
      </w:tr>
    </w:tbl>
    <w:p w14:paraId="73A95303" w14:textId="77777777" w:rsidR="00D45120" w:rsidRPr="00D45120" w:rsidRDefault="00D45120" w:rsidP="00D45120">
      <w:pPr>
        <w:tabs>
          <w:tab w:val="left" w:pos="1276"/>
        </w:tabs>
        <w:spacing w:after="0" w:line="240" w:lineRule="auto"/>
        <w:jc w:val="center"/>
        <w:rPr>
          <w:rFonts w:ascii="Times New Roman" w:eastAsia="Times New Roman" w:hAnsi="Times New Roman" w:cs="Times New Roman"/>
          <w:b/>
          <w:sz w:val="20"/>
          <w:szCs w:val="20"/>
          <w:lang w:val="en"/>
        </w:rPr>
      </w:pPr>
    </w:p>
    <w:p w14:paraId="41E284A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2A07467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7426461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7B5C203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184DF1C6"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0140E72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31F0EC8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02ADFE3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67FD36F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sectPr w:rsidR="00D45120" w:rsidRPr="00D45120">
          <w:pgSz w:w="11906" w:h="16838"/>
          <w:pgMar w:top="568" w:right="850" w:bottom="1418" w:left="1701" w:header="708" w:footer="708" w:gutter="0"/>
          <w:pgNumType w:start="1"/>
          <w:cols w:space="720"/>
        </w:sectPr>
      </w:pPr>
    </w:p>
    <w:p w14:paraId="78317FEC"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4"/>
          <w:szCs w:val="24"/>
          <w:lang w:val="en" w:eastAsia="ru-RU"/>
        </w:rPr>
      </w:pPr>
      <w:r w:rsidRPr="00D45120">
        <w:rPr>
          <w:rFonts w:ascii="Times New Roman" w:eastAsia="Times New Roman" w:hAnsi="Times New Roman" w:cs="Times New Roman"/>
          <w:b/>
          <w:bCs/>
          <w:sz w:val="20"/>
          <w:szCs w:val="20"/>
          <w:lang w:val="en" w:eastAsia="ru-RU"/>
        </w:rPr>
        <w:lastRenderedPageBreak/>
        <w:t>RUBRICATOR</w:t>
      </w:r>
      <w:r w:rsidRPr="00D45120">
        <w:rPr>
          <w:rFonts w:ascii="Times New Roman" w:eastAsia="Times New Roman" w:hAnsi="Times New Roman" w:cs="Times New Roman"/>
          <w:b/>
          <w:bCs/>
          <w:sz w:val="20"/>
          <w:szCs w:val="20"/>
          <w:lang w:val="en-US" w:eastAsia="ru-RU"/>
        </w:rPr>
        <w:t xml:space="preserve"> OF THE </w:t>
      </w:r>
      <w:r w:rsidRPr="00D45120">
        <w:rPr>
          <w:rFonts w:ascii="Times New Roman" w:eastAsia="Times New Roman" w:hAnsi="Times New Roman" w:cs="Times New Roman"/>
          <w:b/>
          <w:bCs/>
          <w:sz w:val="20"/>
          <w:szCs w:val="20"/>
          <w:lang w:val="en" w:eastAsia="ru-RU"/>
        </w:rPr>
        <w:t>SUMMATIVE ASSESSMENT</w:t>
      </w:r>
      <w:r w:rsidRPr="00D45120">
        <w:rPr>
          <w:rFonts w:ascii="Times New Roman" w:eastAsia="Times New Roman" w:hAnsi="Times New Roman" w:cs="Times New Roman"/>
          <w:sz w:val="20"/>
          <w:szCs w:val="20"/>
          <w:lang w:val="en" w:eastAsia="ru-RU"/>
        </w:rPr>
        <w:t> </w:t>
      </w:r>
    </w:p>
    <w:p w14:paraId="1E057B05" w14:textId="77777777" w:rsidR="00D45120" w:rsidRPr="00D45120" w:rsidRDefault="00D45120" w:rsidP="00D45120">
      <w:pPr>
        <w:spacing w:after="0" w:line="240" w:lineRule="auto"/>
        <w:jc w:val="center"/>
        <w:textAlignment w:val="baseline"/>
        <w:rPr>
          <w:rFonts w:ascii="Times New Roman" w:eastAsia="Times New Roman" w:hAnsi="Times New Roman" w:cs="Times New Roman"/>
          <w:b/>
          <w:bCs/>
          <w:sz w:val="20"/>
          <w:szCs w:val="20"/>
          <w:lang w:val="en" w:eastAsia="ru-RU"/>
        </w:rPr>
      </w:pPr>
    </w:p>
    <w:p w14:paraId="534D3313"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4"/>
          <w:szCs w:val="24"/>
          <w:lang w:val="en" w:eastAsia="ru-RU"/>
        </w:rPr>
      </w:pPr>
      <w:r w:rsidRPr="00D45120">
        <w:rPr>
          <w:rFonts w:ascii="Times New Roman" w:eastAsia="Times New Roman" w:hAnsi="Times New Roman" w:cs="Times New Roman"/>
          <w:b/>
          <w:bCs/>
          <w:sz w:val="20"/>
          <w:szCs w:val="20"/>
          <w:lang w:val="en" w:eastAsia="ru-RU"/>
        </w:rPr>
        <w:t>CRITERIA EVALUATION OF LEARNING OUTCOMES</w:t>
      </w:r>
      <w:r w:rsidRPr="00D45120">
        <w:rPr>
          <w:rFonts w:ascii="Times New Roman" w:eastAsia="Times New Roman" w:hAnsi="Times New Roman" w:cs="Times New Roman"/>
          <w:sz w:val="20"/>
          <w:szCs w:val="20"/>
          <w:lang w:val="en" w:eastAsia="ru-RU"/>
        </w:rPr>
        <w:t>  </w:t>
      </w:r>
    </w:p>
    <w:p w14:paraId="53AD4BF3" w14:textId="77777777" w:rsidR="00D45120" w:rsidRPr="00D45120" w:rsidRDefault="00D45120" w:rsidP="00D45120">
      <w:pPr>
        <w:spacing w:after="0" w:line="240" w:lineRule="auto"/>
        <w:jc w:val="center"/>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 </w:t>
      </w:r>
    </w:p>
    <w:p w14:paraId="3A478045"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kk-KZ"/>
        </w:rPr>
      </w:pPr>
    </w:p>
    <w:p w14:paraId="6410AC7C" w14:textId="77777777" w:rsidR="006A2E5A" w:rsidRDefault="00D45120" w:rsidP="00D45120">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
          <w:sz w:val="20"/>
          <w:szCs w:val="20"/>
          <w:lang w:val="kk-KZ"/>
        </w:rPr>
        <w:t xml:space="preserve">ISW 1. </w:t>
      </w:r>
      <w:r w:rsidRPr="00D45120">
        <w:rPr>
          <w:rFonts w:ascii="Times New Roman" w:eastAsia="Times New Roman" w:hAnsi="Times New Roman" w:cs="Times New Roman"/>
          <w:bCs/>
          <w:sz w:val="20"/>
          <w:szCs w:val="20"/>
          <w:lang w:val="en-US"/>
        </w:rPr>
        <w:t xml:space="preserve">Essay on topics (250 300 words)    </w:t>
      </w:r>
    </w:p>
    <w:p w14:paraId="6EB5ED95" w14:textId="77777777" w:rsidR="006A2E5A" w:rsidRDefault="006A2E5A" w:rsidP="00D45120">
      <w:pPr>
        <w:spacing w:after="0" w:line="240" w:lineRule="auto"/>
        <w:jc w:val="center"/>
        <w:rPr>
          <w:rFonts w:ascii="Times New Roman" w:eastAsia="Times New Roman" w:hAnsi="Times New Roman" w:cs="Times New Roman"/>
          <w:bCs/>
          <w:sz w:val="20"/>
          <w:szCs w:val="20"/>
          <w:lang w:val="en-US"/>
        </w:rPr>
      </w:pPr>
    </w:p>
    <w:p w14:paraId="5468537B" w14:textId="77777777" w:rsidR="006A2E5A" w:rsidRPr="006A2E5A" w:rsidRDefault="00D45120" w:rsidP="006A2E5A">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    </w:t>
      </w:r>
      <w:r w:rsidR="006A2E5A" w:rsidRPr="006A2E5A">
        <w:rPr>
          <w:rFonts w:ascii="Times New Roman" w:eastAsia="Times New Roman" w:hAnsi="Times New Roman" w:cs="Times New Roman"/>
          <w:bCs/>
          <w:sz w:val="20"/>
          <w:szCs w:val="20"/>
          <w:lang w:val="en-US"/>
        </w:rPr>
        <w:t>1) My Daily Routine: Describe what you usually do every day (present simple) and what you are doing right now (present continuous).</w:t>
      </w:r>
    </w:p>
    <w:p w14:paraId="41577451" w14:textId="77777777" w:rsidR="006A2E5A" w:rsidRPr="006A2E5A" w:rsidRDefault="006A2E5A" w:rsidP="006A2E5A">
      <w:pPr>
        <w:spacing w:after="0" w:line="240" w:lineRule="auto"/>
        <w:jc w:val="center"/>
        <w:rPr>
          <w:rFonts w:ascii="Times New Roman" w:eastAsia="Times New Roman" w:hAnsi="Times New Roman" w:cs="Times New Roman"/>
          <w:bCs/>
          <w:sz w:val="20"/>
          <w:szCs w:val="20"/>
          <w:lang w:val="en-US"/>
        </w:rPr>
      </w:pPr>
      <w:r w:rsidRPr="006A2E5A">
        <w:rPr>
          <w:rFonts w:ascii="Times New Roman" w:eastAsia="Times New Roman" w:hAnsi="Times New Roman" w:cs="Times New Roman"/>
          <w:bCs/>
          <w:sz w:val="20"/>
          <w:szCs w:val="20"/>
          <w:lang w:val="en-US"/>
        </w:rPr>
        <w:t xml:space="preserve">2) What I Like to Do on Weekends: Talk about your weekend activities (present simple) and what you are doing this weekend (present continuous).         </w:t>
      </w:r>
    </w:p>
    <w:p w14:paraId="53163113" w14:textId="77777777" w:rsidR="006A2E5A" w:rsidRPr="006A2E5A" w:rsidRDefault="006A2E5A" w:rsidP="006A2E5A">
      <w:pPr>
        <w:spacing w:after="0" w:line="240" w:lineRule="auto"/>
        <w:jc w:val="center"/>
        <w:rPr>
          <w:rFonts w:ascii="Times New Roman" w:eastAsia="Times New Roman" w:hAnsi="Times New Roman" w:cs="Times New Roman"/>
          <w:bCs/>
          <w:sz w:val="20"/>
          <w:szCs w:val="20"/>
          <w:lang w:val="en-US"/>
        </w:rPr>
      </w:pPr>
      <w:r w:rsidRPr="006A2E5A">
        <w:rPr>
          <w:rFonts w:ascii="Times New Roman" w:eastAsia="Times New Roman" w:hAnsi="Times New Roman" w:cs="Times New Roman"/>
          <w:bCs/>
          <w:sz w:val="20"/>
          <w:szCs w:val="20"/>
          <w:lang w:val="en-US"/>
        </w:rPr>
        <w:t xml:space="preserve">3) My Family: Describe your family members and what they do (present simple) and what they are doing today (present continuous).  </w:t>
      </w:r>
    </w:p>
    <w:p w14:paraId="15658417" w14:textId="77777777" w:rsidR="00D45120" w:rsidRPr="00D45120" w:rsidRDefault="00D45120" w:rsidP="00D45120">
      <w:pPr>
        <w:spacing w:after="0" w:line="240" w:lineRule="auto"/>
        <w:jc w:val="center"/>
        <w:rPr>
          <w:rFonts w:ascii="Times New Roman" w:eastAsia="Times New Roman" w:hAnsi="Times New Roman" w:cs="Times New Roman"/>
          <w:bCs/>
          <w:sz w:val="20"/>
          <w:szCs w:val="20"/>
          <w:lang w:val="en-US"/>
        </w:rPr>
      </w:pPr>
      <w:r w:rsidRPr="00D45120">
        <w:rPr>
          <w:rFonts w:ascii="Times New Roman" w:eastAsia="Times New Roman" w:hAnsi="Times New Roman" w:cs="Times New Roman"/>
          <w:bCs/>
          <w:sz w:val="20"/>
          <w:szCs w:val="20"/>
          <w:lang w:val="en-US"/>
        </w:rPr>
        <w:t xml:space="preserve">     </w:t>
      </w:r>
    </w:p>
    <w:p w14:paraId="72892631"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p>
    <w:tbl>
      <w:tblPr>
        <w:tblW w:w="15588"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361"/>
        <w:gridCol w:w="3596"/>
        <w:gridCol w:w="3685"/>
        <w:gridCol w:w="3827"/>
        <w:gridCol w:w="3119"/>
      </w:tblGrid>
      <w:tr w:rsidR="00D45120" w:rsidRPr="00D45120" w14:paraId="1F6A22AF" w14:textId="77777777" w:rsidTr="00D45120">
        <w:tc>
          <w:tcPr>
            <w:tcW w:w="1361" w:type="dxa"/>
            <w:tcBorders>
              <w:top w:val="single" w:sz="4" w:space="0" w:color="B8CCE4"/>
              <w:left w:val="single" w:sz="4" w:space="0" w:color="B8CCE4"/>
              <w:bottom w:val="single" w:sz="12" w:space="0" w:color="95B3D7"/>
              <w:right w:val="single" w:sz="4" w:space="0" w:color="B8CCE4"/>
            </w:tcBorders>
            <w:hideMark/>
          </w:tcPr>
          <w:p w14:paraId="128B1CB7"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Criterion </w:t>
            </w:r>
          </w:p>
        </w:tc>
        <w:tc>
          <w:tcPr>
            <w:tcW w:w="3596" w:type="dxa"/>
            <w:tcBorders>
              <w:top w:val="single" w:sz="4" w:space="0" w:color="B8CCE4"/>
              <w:left w:val="single" w:sz="4" w:space="0" w:color="B8CCE4"/>
              <w:bottom w:val="single" w:sz="12" w:space="0" w:color="95B3D7"/>
              <w:right w:val="single" w:sz="4" w:space="0" w:color="B8CCE4"/>
            </w:tcBorders>
            <w:hideMark/>
          </w:tcPr>
          <w:p w14:paraId="7DD95625"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"Excellent" 20-25% </w:t>
            </w:r>
          </w:p>
        </w:tc>
        <w:tc>
          <w:tcPr>
            <w:tcW w:w="3685" w:type="dxa"/>
            <w:tcBorders>
              <w:top w:val="single" w:sz="4" w:space="0" w:color="B8CCE4"/>
              <w:left w:val="single" w:sz="4" w:space="0" w:color="B8CCE4"/>
              <w:bottom w:val="single" w:sz="12" w:space="0" w:color="95B3D7"/>
              <w:right w:val="single" w:sz="4" w:space="0" w:color="B8CCE4"/>
            </w:tcBorders>
            <w:hideMark/>
          </w:tcPr>
          <w:p w14:paraId="15CAB617"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“Good” 15-19% </w:t>
            </w:r>
          </w:p>
        </w:tc>
        <w:tc>
          <w:tcPr>
            <w:tcW w:w="3827" w:type="dxa"/>
            <w:tcBorders>
              <w:top w:val="single" w:sz="4" w:space="0" w:color="B8CCE4"/>
              <w:left w:val="single" w:sz="4" w:space="0" w:color="B8CCE4"/>
              <w:bottom w:val="single" w:sz="12" w:space="0" w:color="95B3D7"/>
              <w:right w:val="single" w:sz="4" w:space="0" w:color="B8CCE4"/>
            </w:tcBorders>
            <w:hideMark/>
          </w:tcPr>
          <w:p w14:paraId="1CB85285"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“Satisfactory” 10-14%</w:t>
            </w:r>
          </w:p>
        </w:tc>
        <w:tc>
          <w:tcPr>
            <w:tcW w:w="3119" w:type="dxa"/>
            <w:tcBorders>
              <w:top w:val="single" w:sz="4" w:space="0" w:color="B8CCE4"/>
              <w:left w:val="single" w:sz="4" w:space="0" w:color="B8CCE4"/>
              <w:bottom w:val="single" w:sz="12" w:space="0" w:color="95B3D7"/>
              <w:right w:val="single" w:sz="4" w:space="0" w:color="B8CCE4"/>
            </w:tcBorders>
            <w:hideMark/>
          </w:tcPr>
          <w:p w14:paraId="66427AB3"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“Unsatisfactory” 0-9%</w:t>
            </w:r>
          </w:p>
        </w:tc>
      </w:tr>
      <w:tr w:rsidR="00D45120" w:rsidRPr="00037E95" w14:paraId="14303A68"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45C15E81" w14:textId="77777777" w:rsidR="00D45120" w:rsidRPr="00D45120" w:rsidRDefault="00D45120" w:rsidP="00D45120">
            <w:pPr>
              <w:spacing w:after="0" w:line="240" w:lineRule="auto"/>
              <w:rPr>
                <w:rFonts w:ascii="Times New Roman" w:eastAsia="Times New Roman" w:hAnsi="Times New Roman" w:cs="Times New Roman"/>
                <w:b/>
                <w:bCs/>
                <w:sz w:val="20"/>
                <w:szCs w:val="20"/>
              </w:rPr>
            </w:pPr>
            <w:r w:rsidRPr="00D45120">
              <w:rPr>
                <w:rFonts w:ascii="Times New Roman" w:eastAsia="Times New Roman" w:hAnsi="Times New Roman" w:cs="Times New Roman"/>
                <w:b/>
                <w:bCs/>
                <w:sz w:val="20"/>
                <w:szCs w:val="20"/>
                <w:lang w:val="en"/>
              </w:rPr>
              <w:t xml:space="preserve">Grammatical range and accuracy  </w:t>
            </w:r>
          </w:p>
        </w:tc>
        <w:tc>
          <w:tcPr>
            <w:tcW w:w="3596" w:type="dxa"/>
            <w:tcBorders>
              <w:top w:val="single" w:sz="4" w:space="0" w:color="B8CCE4"/>
              <w:left w:val="single" w:sz="4" w:space="0" w:color="B8CCE4"/>
              <w:bottom w:val="single" w:sz="4" w:space="0" w:color="B8CCE4"/>
              <w:right w:val="single" w:sz="4" w:space="0" w:color="B8CCE4"/>
            </w:tcBorders>
          </w:tcPr>
          <w:p w14:paraId="265346E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A variety of complex </w:t>
            </w:r>
            <w:r w:rsidRPr="00D45120">
              <w:rPr>
                <w:rFonts w:ascii="Times New Roman" w:eastAsia="Times New Roman" w:hAnsi="Times New Roman" w:cs="Times New Roman"/>
                <w:sz w:val="20"/>
                <w:szCs w:val="20"/>
                <w:lang w:val="en-US"/>
              </w:rPr>
              <w:t xml:space="preserve">grammatical </w:t>
            </w:r>
            <w:r w:rsidRPr="00D45120">
              <w:rPr>
                <w:rFonts w:ascii="Times New Roman" w:eastAsia="Times New Roman" w:hAnsi="Times New Roman" w:cs="Times New Roman"/>
                <w:sz w:val="20"/>
                <w:szCs w:val="20"/>
                <w:lang w:val="kk-KZ"/>
              </w:rPr>
              <w:t>structures is used</w:t>
            </w:r>
          </w:p>
          <w:p w14:paraId="63D466D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with some flexibility and accuracy.</w:t>
            </w:r>
          </w:p>
          <w:p w14:paraId="667AD6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Grammar and punctuation are generally</w:t>
            </w:r>
          </w:p>
          <w:p w14:paraId="117CDDC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well controlled, and error-free sentences</w:t>
            </w:r>
          </w:p>
          <w:p w14:paraId="7E5615C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are frequent.</w:t>
            </w:r>
          </w:p>
          <w:p w14:paraId="478D78D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685" w:type="dxa"/>
            <w:tcBorders>
              <w:top w:val="single" w:sz="4" w:space="0" w:color="B8CCE4"/>
              <w:left w:val="single" w:sz="4" w:space="0" w:color="B8CCE4"/>
              <w:bottom w:val="single" w:sz="4" w:space="0" w:color="B8CCE4"/>
              <w:right w:val="single" w:sz="4" w:space="0" w:color="B8CCE4"/>
            </w:tcBorders>
          </w:tcPr>
          <w:p w14:paraId="1962718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mix of simple and complex sentence</w:t>
            </w:r>
          </w:p>
          <w:p w14:paraId="70AB220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forms is used but flexibility is limited.</w:t>
            </w:r>
          </w:p>
          <w:p w14:paraId="7046929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Examples of more complex structures are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not marked by the same level of accuracy</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as in simple structures.</w:t>
            </w:r>
          </w:p>
          <w:p w14:paraId="5E73399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hideMark/>
          </w:tcPr>
          <w:p w14:paraId="05747A3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limited range of structures is</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used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simple sentences predominate.</w:t>
            </w:r>
          </w:p>
          <w:p w14:paraId="60818A9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Some structures are produced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accurately but grammatical errors are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 xml:space="preserve">frequent </w:t>
            </w:r>
          </w:p>
          <w:p w14:paraId="64AD967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Punctuation is often faulty or</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inadequate</w:t>
            </w:r>
          </w:p>
        </w:tc>
        <w:tc>
          <w:tcPr>
            <w:tcW w:w="3119" w:type="dxa"/>
            <w:tcBorders>
              <w:top w:val="single" w:sz="4" w:space="0" w:color="B8CCE4"/>
              <w:left w:val="single" w:sz="4" w:space="0" w:color="B8CCE4"/>
              <w:bottom w:val="single" w:sz="4" w:space="0" w:color="B8CCE4"/>
              <w:right w:val="single" w:sz="4" w:space="0" w:color="B8CCE4"/>
            </w:tcBorders>
            <w:hideMark/>
          </w:tcPr>
          <w:p w14:paraId="72716E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little or no evidence of</w:t>
            </w:r>
          </w:p>
          <w:p w14:paraId="04BB45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sentence forms (except in memorised</w:t>
            </w:r>
          </w:p>
          <w:p w14:paraId="1F5ED57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phrases).</w:t>
            </w:r>
          </w:p>
        </w:tc>
      </w:tr>
      <w:tr w:rsidR="00D45120" w:rsidRPr="00D45120" w14:paraId="24FF70BF"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193D6B25" w14:textId="77777777" w:rsidR="00D45120" w:rsidRPr="00D45120" w:rsidRDefault="00D45120" w:rsidP="00D45120">
            <w:pPr>
              <w:spacing w:after="0" w:line="240" w:lineRule="auto"/>
              <w:rPr>
                <w:rFonts w:ascii="Times New Roman" w:eastAsia="Times New Roman" w:hAnsi="Times New Roman" w:cs="Times New Roman"/>
                <w:b/>
                <w:bCs/>
                <w:sz w:val="20"/>
                <w:szCs w:val="20"/>
                <w:lang w:val="en-US"/>
              </w:rPr>
            </w:pPr>
            <w:r w:rsidRPr="00D45120">
              <w:rPr>
                <w:rFonts w:ascii="Times New Roman" w:eastAsia="Times New Roman" w:hAnsi="Times New Roman" w:cs="Times New Roman"/>
                <w:b/>
                <w:bCs/>
                <w:sz w:val="20"/>
                <w:szCs w:val="20"/>
                <w:lang w:val="en-US"/>
              </w:rPr>
              <w:t xml:space="preserve">Task response </w:t>
            </w:r>
          </w:p>
        </w:tc>
        <w:tc>
          <w:tcPr>
            <w:tcW w:w="3596" w:type="dxa"/>
            <w:tcBorders>
              <w:top w:val="single" w:sz="4" w:space="0" w:color="B8CCE4"/>
              <w:left w:val="single" w:sz="4" w:space="0" w:color="B8CCE4"/>
              <w:bottom w:val="single" w:sz="4" w:space="0" w:color="B8CCE4"/>
              <w:right w:val="single" w:sz="4" w:space="0" w:color="B8CCE4"/>
            </w:tcBorders>
          </w:tcPr>
          <w:p w14:paraId="6444293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main parts of the prompt are appropriately addressed.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 clear and developed position is presented.</w:t>
            </w:r>
          </w:p>
          <w:p w14:paraId="25EE9E8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Main ideas are extended and supported </w:t>
            </w:r>
          </w:p>
          <w:p w14:paraId="4E43FEE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685" w:type="dxa"/>
            <w:tcBorders>
              <w:top w:val="single" w:sz="4" w:space="0" w:color="B8CCE4"/>
              <w:left w:val="single" w:sz="4" w:space="0" w:color="B8CCE4"/>
              <w:bottom w:val="single" w:sz="4" w:space="0" w:color="B8CCE4"/>
              <w:right w:val="single" w:sz="4" w:space="0" w:color="B8CCE4"/>
            </w:tcBorders>
          </w:tcPr>
          <w:p w14:paraId="2195B7CF"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The main parts of the prompt are addressed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An appropriate format is used.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 position is presented that is directly relevant to the prompt.</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Main ideas are relevant.</w:t>
            </w:r>
          </w:p>
          <w:p w14:paraId="07B9514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tcPr>
          <w:p w14:paraId="6B6FB26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main parts of the prompt are incompletely addressed. The</w:t>
            </w:r>
          </w:p>
          <w:p w14:paraId="371D3B85"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format may be inappropriate in places.</w:t>
            </w:r>
          </w:p>
          <w:p w14:paraId="7781261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writer expresses a position, but the development is not always</w:t>
            </w:r>
          </w:p>
          <w:p w14:paraId="309E68B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clear.</w:t>
            </w:r>
          </w:p>
          <w:p w14:paraId="4823145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Some main ideas are put forward, but they are limited and are not</w:t>
            </w:r>
          </w:p>
          <w:p w14:paraId="04D0E0E5"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sufficiently developed.</w:t>
            </w:r>
          </w:p>
          <w:p w14:paraId="5C50720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119" w:type="dxa"/>
            <w:tcBorders>
              <w:top w:val="single" w:sz="4" w:space="0" w:color="B8CCE4"/>
              <w:left w:val="single" w:sz="4" w:space="0" w:color="B8CCE4"/>
              <w:bottom w:val="single" w:sz="4" w:space="0" w:color="B8CCE4"/>
              <w:right w:val="single" w:sz="4" w:space="0" w:color="B8CCE4"/>
            </w:tcBorders>
            <w:hideMark/>
          </w:tcPr>
          <w:p w14:paraId="15326EC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No part of the prompt is adequately addressed, or the</w:t>
            </w:r>
          </w:p>
          <w:p w14:paraId="4AD076A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prompt has been misunderstood.</w:t>
            </w:r>
          </w:p>
          <w:p w14:paraId="3A658F0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No relevant position can be identified, and/or there is</w:t>
            </w:r>
          </w:p>
          <w:p w14:paraId="652D0AF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little direct response to the question/s.</w:t>
            </w:r>
          </w:p>
          <w:p w14:paraId="0C0B40A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few ideas, and these may be irrelevant or</w:t>
            </w:r>
          </w:p>
          <w:p w14:paraId="26BC6871"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insufficiently developed.</w:t>
            </w:r>
          </w:p>
        </w:tc>
      </w:tr>
      <w:tr w:rsidR="00D45120" w:rsidRPr="00D45120" w14:paraId="51DC6762"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769523FA"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Lexical Resource</w:t>
            </w:r>
          </w:p>
        </w:tc>
        <w:tc>
          <w:tcPr>
            <w:tcW w:w="3596" w:type="dxa"/>
            <w:tcBorders>
              <w:top w:val="single" w:sz="4" w:space="0" w:color="B8CCE4"/>
              <w:left w:val="single" w:sz="4" w:space="0" w:color="B8CCE4"/>
              <w:bottom w:val="single" w:sz="4" w:space="0" w:color="B8CCE4"/>
              <w:right w:val="single" w:sz="4" w:space="0" w:color="B8CCE4"/>
            </w:tcBorders>
            <w:hideMark/>
          </w:tcPr>
          <w:p w14:paraId="529230C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sufficient to allow some</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flexibility and precision.</w:t>
            </w:r>
          </w:p>
          <w:p w14:paraId="4D66C91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some ability to use less common</w:t>
            </w:r>
          </w:p>
          <w:p w14:paraId="7B3C6B8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and/or idiomatic items.</w:t>
            </w:r>
          </w:p>
          <w:p w14:paraId="57F6693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 awareness of style and collocation is</w:t>
            </w:r>
          </w:p>
          <w:p w14:paraId="232F6C53"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en-US"/>
              </w:rPr>
              <w:t>e</w:t>
            </w:r>
            <w:r w:rsidRPr="00D45120">
              <w:rPr>
                <w:rFonts w:ascii="Times New Roman" w:eastAsia="Times New Roman" w:hAnsi="Times New Roman" w:cs="Times New Roman"/>
                <w:sz w:val="20"/>
                <w:szCs w:val="20"/>
                <w:lang w:val="kk-KZ"/>
              </w:rPr>
              <w:t>vident</w:t>
            </w:r>
            <w:r w:rsidRPr="00D45120">
              <w:rPr>
                <w:rFonts w:ascii="Times New Roman" w:eastAsia="Times New Roman" w:hAnsi="Times New Roman" w:cs="Times New Roman"/>
                <w:sz w:val="20"/>
                <w:szCs w:val="20"/>
                <w:lang w:val="en-US"/>
              </w:rPr>
              <w:t>.</w:t>
            </w:r>
          </w:p>
          <w:p w14:paraId="6D5B83F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only a few errors in spelling</w:t>
            </w:r>
          </w:p>
          <w:p w14:paraId="6AE2966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and/or word formation and they do not</w:t>
            </w:r>
          </w:p>
          <w:p w14:paraId="11B21C55"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detract from overall clarity</w:t>
            </w:r>
            <w:r w:rsidRPr="00D45120">
              <w:rPr>
                <w:rFonts w:ascii="Times New Roman" w:eastAsia="Times New Roman" w:hAnsi="Times New Roman" w:cs="Times New Roman"/>
                <w:sz w:val="20"/>
                <w:szCs w:val="20"/>
                <w:lang w:val="en-US"/>
              </w:rPr>
              <w:t>.</w:t>
            </w:r>
          </w:p>
        </w:tc>
        <w:tc>
          <w:tcPr>
            <w:tcW w:w="3685" w:type="dxa"/>
            <w:tcBorders>
              <w:top w:val="single" w:sz="4" w:space="0" w:color="B8CCE4"/>
              <w:left w:val="single" w:sz="4" w:space="0" w:color="B8CCE4"/>
              <w:bottom w:val="single" w:sz="4" w:space="0" w:color="B8CCE4"/>
              <w:right w:val="single" w:sz="4" w:space="0" w:color="B8CCE4"/>
            </w:tcBorders>
            <w:hideMark/>
          </w:tcPr>
          <w:p w14:paraId="78F5B40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generally adequate and</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appropriate for the task.</w:t>
            </w:r>
          </w:p>
          <w:p w14:paraId="050877D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meaning is generally clear in spite of a</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rather restricted range or a lack of</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precision in word choice.</w:t>
            </w:r>
          </w:p>
          <w:p w14:paraId="30EB34E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are some errors in spelling and/or</w:t>
            </w:r>
            <w:r w:rsidRPr="00D45120">
              <w:rPr>
                <w:rFonts w:ascii="Times New Roman" w:eastAsia="Times New Roman" w:hAnsi="Times New Roman" w:cs="Times New Roman"/>
                <w:sz w:val="20"/>
                <w:szCs w:val="20"/>
                <w:lang w:val="en-US"/>
              </w:rPr>
              <w:t xml:space="preserve"> </w:t>
            </w:r>
            <w:r w:rsidRPr="00D45120">
              <w:rPr>
                <w:rFonts w:ascii="Times New Roman" w:eastAsia="Times New Roman" w:hAnsi="Times New Roman" w:cs="Times New Roman"/>
                <w:sz w:val="20"/>
                <w:szCs w:val="20"/>
                <w:lang w:val="kk-KZ"/>
              </w:rPr>
              <w:t>word formation, but these do not impede</w:t>
            </w:r>
          </w:p>
          <w:p w14:paraId="4A5A213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communication.</w:t>
            </w:r>
          </w:p>
        </w:tc>
        <w:tc>
          <w:tcPr>
            <w:tcW w:w="3827" w:type="dxa"/>
            <w:tcBorders>
              <w:top w:val="single" w:sz="4" w:space="0" w:color="B8CCE4"/>
              <w:left w:val="single" w:sz="4" w:space="0" w:color="B8CCE4"/>
              <w:bottom w:val="single" w:sz="4" w:space="0" w:color="B8CCE4"/>
              <w:right w:val="single" w:sz="4" w:space="0" w:color="B8CCE4"/>
            </w:tcBorders>
            <w:hideMark/>
          </w:tcPr>
          <w:p w14:paraId="7EB83E5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limited but minimally</w:t>
            </w:r>
          </w:p>
          <w:p w14:paraId="7D3DC01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adequate for the task.</w:t>
            </w:r>
          </w:p>
          <w:p w14:paraId="44FF1CA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Simple vocabulary may be used accurately</w:t>
            </w:r>
          </w:p>
          <w:p w14:paraId="09FC0F76"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but the range does not permit much</w:t>
            </w:r>
          </w:p>
          <w:p w14:paraId="25E9E9F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variation in expression.</w:t>
            </w:r>
          </w:p>
          <w:p w14:paraId="19C0DF1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Errors in spelling and/or word formation</w:t>
            </w:r>
          </w:p>
          <w:p w14:paraId="173AC6E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may be noticeable and may cause some</w:t>
            </w:r>
          </w:p>
          <w:p w14:paraId="44ED4E1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difficulty for the reader.</w:t>
            </w:r>
          </w:p>
        </w:tc>
        <w:tc>
          <w:tcPr>
            <w:tcW w:w="3119" w:type="dxa"/>
            <w:tcBorders>
              <w:top w:val="single" w:sz="4" w:space="0" w:color="B8CCE4"/>
              <w:left w:val="single" w:sz="4" w:space="0" w:color="B8CCE4"/>
              <w:bottom w:val="single" w:sz="4" w:space="0" w:color="B8CCE4"/>
              <w:right w:val="single" w:sz="4" w:space="0" w:color="B8CCE4"/>
            </w:tcBorders>
            <w:hideMark/>
          </w:tcPr>
          <w:p w14:paraId="5ED93E0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resource is extremely limited with few</w:t>
            </w:r>
          </w:p>
          <w:p w14:paraId="4F2CF6B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recognisable strings, apart from memorised</w:t>
            </w:r>
          </w:p>
          <w:p w14:paraId="0B02C85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phrases.</w:t>
            </w:r>
          </w:p>
          <w:p w14:paraId="04CB977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no apparent control of word</w:t>
            </w:r>
          </w:p>
          <w:p w14:paraId="117F0B2D"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formation and/or spelling</w:t>
            </w:r>
            <w:r w:rsidRPr="00D45120">
              <w:rPr>
                <w:rFonts w:ascii="Times New Roman" w:eastAsia="Times New Roman" w:hAnsi="Times New Roman" w:cs="Times New Roman"/>
                <w:sz w:val="20"/>
                <w:szCs w:val="20"/>
                <w:lang w:val="en-US"/>
              </w:rPr>
              <w:t>.</w:t>
            </w:r>
          </w:p>
        </w:tc>
      </w:tr>
      <w:tr w:rsidR="00D45120" w:rsidRPr="00037E95" w14:paraId="4654FCC8"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0F76F09F" w14:textId="77777777" w:rsidR="00D45120" w:rsidRPr="00D45120" w:rsidRDefault="00D45120" w:rsidP="00D45120">
            <w:pPr>
              <w:spacing w:after="0" w:line="240" w:lineRule="auto"/>
              <w:rPr>
                <w:rFonts w:ascii="Times New Roman" w:eastAsia="Times New Roman" w:hAnsi="Times New Roman" w:cs="Times New Roman"/>
                <w:b/>
                <w:bCs/>
                <w:sz w:val="20"/>
                <w:szCs w:val="20"/>
                <w:lang w:val="kk-KZ"/>
              </w:rPr>
            </w:pPr>
            <w:r w:rsidRPr="00D45120">
              <w:rPr>
                <w:rFonts w:ascii="Times New Roman" w:eastAsia="Times New Roman" w:hAnsi="Times New Roman" w:cs="Times New Roman"/>
                <w:b/>
                <w:bCs/>
                <w:sz w:val="20"/>
                <w:szCs w:val="20"/>
                <w:lang w:val="en"/>
              </w:rPr>
              <w:t xml:space="preserve">Coherence </w:t>
            </w:r>
            <w:r w:rsidRPr="00D45120">
              <w:rPr>
                <w:rFonts w:ascii="Times New Roman" w:eastAsia="Times New Roman" w:hAnsi="Times New Roman" w:cs="Times New Roman"/>
                <w:b/>
                <w:bCs/>
                <w:sz w:val="20"/>
                <w:szCs w:val="20"/>
                <w:lang w:val="en"/>
              </w:rPr>
              <w:lastRenderedPageBreak/>
              <w:t xml:space="preserve">and cohesion </w:t>
            </w:r>
          </w:p>
        </w:tc>
        <w:tc>
          <w:tcPr>
            <w:tcW w:w="3596" w:type="dxa"/>
            <w:tcBorders>
              <w:top w:val="single" w:sz="4" w:space="0" w:color="B8CCE4"/>
              <w:left w:val="single" w:sz="4" w:space="0" w:color="B8CCE4"/>
              <w:bottom w:val="single" w:sz="4" w:space="0" w:color="B8CCE4"/>
              <w:right w:val="single" w:sz="4" w:space="0" w:color="B8CCE4"/>
            </w:tcBorders>
            <w:hideMark/>
          </w:tcPr>
          <w:p w14:paraId="60F9CB5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Information and ideas are logically </w:t>
            </w:r>
            <w:r w:rsidRPr="00D45120">
              <w:rPr>
                <w:rFonts w:ascii="Times New Roman" w:eastAsia="Times New Roman" w:hAnsi="Times New Roman" w:cs="Times New Roman"/>
                <w:sz w:val="20"/>
                <w:szCs w:val="20"/>
                <w:lang w:val="kk-KZ"/>
              </w:rPr>
              <w:lastRenderedPageBreak/>
              <w:t>organised,</w:t>
            </w:r>
          </w:p>
          <w:p w14:paraId="69F9CE2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 there is a clear progression throughout</w:t>
            </w:r>
          </w:p>
          <w:p w14:paraId="2F674F7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 xml:space="preserve">the response. </w:t>
            </w:r>
          </w:p>
          <w:p w14:paraId="29606E2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 range of cohesive devices including</w:t>
            </w:r>
          </w:p>
          <w:p w14:paraId="736DE96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reference and substitution is used flexibly.</w:t>
            </w:r>
          </w:p>
          <w:p w14:paraId="5A9F6F6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Paragraphing is generally used effectively to</w:t>
            </w:r>
          </w:p>
          <w:p w14:paraId="3181A6C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support overall coherence, and the sequencing</w:t>
            </w:r>
          </w:p>
          <w:p w14:paraId="55E6CF8B" w14:textId="77777777" w:rsidR="00D45120" w:rsidRPr="00D45120" w:rsidRDefault="00D45120" w:rsidP="00D45120">
            <w:pPr>
              <w:spacing w:after="0" w:line="240" w:lineRule="auto"/>
              <w:rPr>
                <w:rFonts w:ascii="Times New Roman" w:eastAsia="Times New Roman" w:hAnsi="Times New Roman" w:cs="Times New Roman"/>
                <w:sz w:val="20"/>
                <w:szCs w:val="20"/>
                <w:lang w:val="en-US"/>
              </w:rPr>
            </w:pPr>
            <w:r w:rsidRPr="00D45120">
              <w:rPr>
                <w:rFonts w:ascii="Times New Roman" w:eastAsia="Times New Roman" w:hAnsi="Times New Roman" w:cs="Times New Roman"/>
                <w:sz w:val="20"/>
                <w:szCs w:val="20"/>
                <w:lang w:val="kk-KZ"/>
              </w:rPr>
              <w:t>of ideas within a paragraph is generally logical</w:t>
            </w:r>
            <w:r w:rsidRPr="00D45120">
              <w:rPr>
                <w:rFonts w:ascii="Times New Roman" w:eastAsia="Times New Roman" w:hAnsi="Times New Roman" w:cs="Times New Roman"/>
                <w:sz w:val="20"/>
                <w:szCs w:val="20"/>
                <w:lang w:val="en-US"/>
              </w:rPr>
              <w:t>.</w:t>
            </w:r>
          </w:p>
        </w:tc>
        <w:tc>
          <w:tcPr>
            <w:tcW w:w="3685" w:type="dxa"/>
            <w:tcBorders>
              <w:top w:val="single" w:sz="4" w:space="0" w:color="B8CCE4"/>
              <w:left w:val="single" w:sz="4" w:space="0" w:color="B8CCE4"/>
              <w:bottom w:val="single" w:sz="4" w:space="0" w:color="B8CCE4"/>
              <w:right w:val="single" w:sz="4" w:space="0" w:color="B8CCE4"/>
            </w:tcBorders>
          </w:tcPr>
          <w:p w14:paraId="12B4DF64"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Information and ideas are generally </w:t>
            </w:r>
            <w:r w:rsidRPr="00D45120">
              <w:rPr>
                <w:rFonts w:ascii="Times New Roman" w:eastAsia="Times New Roman" w:hAnsi="Times New Roman" w:cs="Times New Roman"/>
                <w:sz w:val="20"/>
                <w:szCs w:val="20"/>
                <w:lang w:val="kk-KZ"/>
              </w:rPr>
              <w:lastRenderedPageBreak/>
              <w:t>arranged</w:t>
            </w:r>
          </w:p>
          <w:p w14:paraId="3FEAB547"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coherently and there is a clear overall</w:t>
            </w:r>
          </w:p>
          <w:p w14:paraId="2A39363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progression.</w:t>
            </w:r>
          </w:p>
          <w:p w14:paraId="6FE2AD0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Cohesive devices are used to some good effect</w:t>
            </w:r>
          </w:p>
          <w:p w14:paraId="6614005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but cohesion within and/or between sentences</w:t>
            </w:r>
          </w:p>
          <w:p w14:paraId="285CEE22"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may be faulty or mechanical due to misuse,</w:t>
            </w:r>
          </w:p>
          <w:p w14:paraId="10284581"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overuse or omission.</w:t>
            </w:r>
          </w:p>
          <w:p w14:paraId="73FF0D5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827" w:type="dxa"/>
            <w:tcBorders>
              <w:top w:val="single" w:sz="4" w:space="0" w:color="B8CCE4"/>
              <w:left w:val="single" w:sz="4" w:space="0" w:color="B8CCE4"/>
              <w:bottom w:val="single" w:sz="4" w:space="0" w:color="B8CCE4"/>
              <w:right w:val="single" w:sz="4" w:space="0" w:color="B8CCE4"/>
            </w:tcBorders>
          </w:tcPr>
          <w:p w14:paraId="1AB004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Organisation is evident but is not wholly </w:t>
            </w:r>
            <w:r w:rsidRPr="00D45120">
              <w:rPr>
                <w:rFonts w:ascii="Times New Roman" w:eastAsia="Times New Roman" w:hAnsi="Times New Roman" w:cs="Times New Roman"/>
                <w:sz w:val="20"/>
                <w:szCs w:val="20"/>
                <w:lang w:val="kk-KZ"/>
              </w:rPr>
              <w:lastRenderedPageBreak/>
              <w:t>logical</w:t>
            </w:r>
          </w:p>
          <w:p w14:paraId="6DBB7ED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and there may be a lack of overall progression.</w:t>
            </w:r>
          </w:p>
          <w:p w14:paraId="4CFD519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Nevertheless, there is a sense of underlying</w:t>
            </w:r>
          </w:p>
          <w:p w14:paraId="2D30389E"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coherence to the response.</w:t>
            </w:r>
          </w:p>
          <w:p w14:paraId="2DF8DDA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relationship of ideas can be followed but</w:t>
            </w:r>
          </w:p>
          <w:p w14:paraId="3F5C9B8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 sentences are not fluently linked to each</w:t>
            </w:r>
          </w:p>
          <w:p w14:paraId="5EC82D1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other.</w:t>
            </w:r>
          </w:p>
          <w:p w14:paraId="4075AB8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c>
          <w:tcPr>
            <w:tcW w:w="3119" w:type="dxa"/>
            <w:tcBorders>
              <w:top w:val="single" w:sz="4" w:space="0" w:color="B8CCE4"/>
              <w:left w:val="single" w:sz="4" w:space="0" w:color="B8CCE4"/>
              <w:bottom w:val="single" w:sz="4" w:space="0" w:color="B8CCE4"/>
              <w:right w:val="single" w:sz="4" w:space="0" w:color="B8CCE4"/>
            </w:tcBorders>
          </w:tcPr>
          <w:p w14:paraId="7D426FBF"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lastRenderedPageBreak/>
              <w:t xml:space="preserve">There is no apparent logical </w:t>
            </w:r>
            <w:r w:rsidRPr="00D45120">
              <w:rPr>
                <w:rFonts w:ascii="Times New Roman" w:eastAsia="Times New Roman" w:hAnsi="Times New Roman" w:cs="Times New Roman"/>
                <w:sz w:val="20"/>
                <w:szCs w:val="20"/>
                <w:lang w:val="kk-KZ"/>
              </w:rPr>
              <w:lastRenderedPageBreak/>
              <w:t>organisation. Ideas are</w:t>
            </w:r>
          </w:p>
          <w:p w14:paraId="78C5EF70"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discernible but difficult to relate to each other.</w:t>
            </w:r>
          </w:p>
          <w:p w14:paraId="5C7FA208"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minimal use of sequencers or cohesive devices.</w:t>
            </w:r>
          </w:p>
          <w:p w14:paraId="277800F9"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Those used do not necessarily indicate a logical relationship</w:t>
            </w:r>
          </w:p>
          <w:p w14:paraId="41CA11CB"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between ideas.</w:t>
            </w:r>
          </w:p>
          <w:p w14:paraId="0019819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r w:rsidRPr="00D45120">
              <w:rPr>
                <w:rFonts w:ascii="Times New Roman" w:eastAsia="Times New Roman" w:hAnsi="Times New Roman" w:cs="Times New Roman"/>
                <w:sz w:val="20"/>
                <w:szCs w:val="20"/>
                <w:lang w:val="kk-KZ"/>
              </w:rPr>
              <w:t>There is difficulty in identifying referencing.</w:t>
            </w:r>
          </w:p>
          <w:p w14:paraId="6D8C9C4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tc>
      </w:tr>
    </w:tbl>
    <w:p w14:paraId="45725ECC"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4FAB7F4A" w14:textId="77777777" w:rsidR="00D45120" w:rsidRPr="00D45120" w:rsidRDefault="00D45120" w:rsidP="00D45120">
      <w:pPr>
        <w:spacing w:after="0" w:line="240" w:lineRule="auto"/>
        <w:rPr>
          <w:rFonts w:ascii="Times New Roman" w:eastAsia="Times New Roman" w:hAnsi="Times New Roman" w:cs="Times New Roman"/>
          <w:sz w:val="20"/>
          <w:szCs w:val="20"/>
          <w:lang w:val="kk-KZ"/>
        </w:rPr>
        <w:sectPr w:rsidR="00D45120" w:rsidRPr="00D45120">
          <w:pgSz w:w="16838" w:h="11906" w:orient="landscape"/>
          <w:pgMar w:top="850" w:right="1418" w:bottom="1701" w:left="568" w:header="708" w:footer="708" w:gutter="0"/>
          <w:pgNumType w:start="1"/>
          <w:cols w:space="720"/>
        </w:sectPr>
      </w:pPr>
    </w:p>
    <w:p w14:paraId="013F2928" w14:textId="77777777" w:rsidR="00D45120" w:rsidRPr="00D45120" w:rsidRDefault="00D45120" w:rsidP="00D45120">
      <w:pPr>
        <w:spacing w:after="0" w:line="240" w:lineRule="auto"/>
        <w:jc w:val="center"/>
        <w:rPr>
          <w:rFonts w:ascii="Times New Roman" w:eastAsia="Times New Roman" w:hAnsi="Times New Roman" w:cs="Times New Roman"/>
          <w:b/>
          <w:sz w:val="20"/>
          <w:szCs w:val="20"/>
          <w:lang w:val="en-US" w:eastAsia="ru-RU"/>
        </w:rPr>
      </w:pPr>
      <w:r w:rsidRPr="00D45120">
        <w:rPr>
          <w:rFonts w:ascii="Times New Roman" w:eastAsia="Times New Roman" w:hAnsi="Times New Roman" w:cs="Times New Roman"/>
          <w:b/>
          <w:sz w:val="20"/>
          <w:szCs w:val="20"/>
          <w:lang w:val="kk-KZ"/>
        </w:rPr>
        <w:lastRenderedPageBreak/>
        <w:t xml:space="preserve">ISW 2. </w:t>
      </w:r>
      <w:r w:rsidRPr="00D45120">
        <w:rPr>
          <w:rFonts w:ascii="Times New Roman" w:eastAsia="Times New Roman" w:hAnsi="Times New Roman" w:cs="Times New Roman"/>
          <w:b/>
          <w:sz w:val="20"/>
          <w:szCs w:val="20"/>
          <w:lang w:val="en-US" w:eastAsia="ru-RU"/>
        </w:rPr>
        <w:t>SIW (students’ individual work)</w:t>
      </w:r>
    </w:p>
    <w:p w14:paraId="6F1A8CE4" w14:textId="77777777" w:rsidR="00D45120" w:rsidRDefault="00D45120" w:rsidP="00D45120">
      <w:pPr>
        <w:spacing w:after="0" w:line="240" w:lineRule="auto"/>
        <w:jc w:val="center"/>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kk-KZ" w:eastAsia="ru-RU"/>
        </w:rPr>
        <w:t>Essay on topics:</w:t>
      </w:r>
    </w:p>
    <w:p w14:paraId="689BEADB"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1) My Favorite Hobby and Why I Enjoy It. Write about your favorite hobby. Explain how you started it, why you enjoy it, and how it makes you feel.</w:t>
      </w:r>
    </w:p>
    <w:p w14:paraId="408DCBD2"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2) How I Spend My Free Time. Describe what you usually do in your free time. What activities do you enjoy the most, and how do they help you relax or have fun?</w:t>
      </w:r>
    </w:p>
    <w:p w14:paraId="1AD0FF39" w14:textId="77777777" w:rsidR="006A2E5A" w:rsidRPr="006A2E5A" w:rsidRDefault="006A2E5A" w:rsidP="006A2E5A">
      <w:pPr>
        <w:spacing w:after="0" w:line="240" w:lineRule="auto"/>
        <w:jc w:val="center"/>
        <w:textAlignment w:val="baseline"/>
        <w:rPr>
          <w:rFonts w:ascii="Times New Roman" w:eastAsia="Times New Roman" w:hAnsi="Times New Roman" w:cs="Times New Roman"/>
          <w:sz w:val="20"/>
          <w:szCs w:val="20"/>
          <w:lang w:val="en-US" w:eastAsia="ru-RU"/>
        </w:rPr>
      </w:pPr>
      <w:r w:rsidRPr="006A2E5A">
        <w:rPr>
          <w:rFonts w:ascii="Times New Roman" w:eastAsia="Times New Roman" w:hAnsi="Times New Roman" w:cs="Times New Roman"/>
          <w:sz w:val="20"/>
          <w:szCs w:val="20"/>
          <w:lang w:val="en-US" w:eastAsia="ru-RU"/>
        </w:rPr>
        <w:t>3) The Best Book I Have Ever Read. Write about your favorite book. What is it about? Why do you like it so much? How has it influenced you or changed your thinking?</w:t>
      </w:r>
    </w:p>
    <w:p w14:paraId="5EDBEF91" w14:textId="77777777" w:rsidR="006A2E5A" w:rsidRPr="00D45120" w:rsidRDefault="006A2E5A" w:rsidP="00D45120">
      <w:pPr>
        <w:spacing w:after="0" w:line="240" w:lineRule="auto"/>
        <w:jc w:val="center"/>
        <w:textAlignment w:val="baseline"/>
        <w:rPr>
          <w:rFonts w:ascii="Times New Roman" w:eastAsia="Times New Roman" w:hAnsi="Times New Roman" w:cs="Times New Roman"/>
          <w:b/>
          <w:bCs/>
          <w:sz w:val="20"/>
          <w:szCs w:val="20"/>
          <w:lang w:val="kk-KZ" w:eastAsia="ru-RU"/>
        </w:rPr>
      </w:pPr>
    </w:p>
    <w:p w14:paraId="368280E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bl>
      <w:tblPr>
        <w:tblW w:w="15730"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361"/>
        <w:gridCol w:w="3596"/>
        <w:gridCol w:w="3827"/>
        <w:gridCol w:w="3685"/>
        <w:gridCol w:w="3261"/>
      </w:tblGrid>
      <w:tr w:rsidR="00D45120" w:rsidRPr="00D45120" w14:paraId="66B8D892" w14:textId="77777777" w:rsidTr="00D45120">
        <w:tc>
          <w:tcPr>
            <w:tcW w:w="1361" w:type="dxa"/>
            <w:tcBorders>
              <w:top w:val="single" w:sz="4" w:space="0" w:color="B8CCE4"/>
              <w:left w:val="single" w:sz="4" w:space="0" w:color="B8CCE4"/>
              <w:bottom w:val="single" w:sz="12" w:space="0" w:color="95B3D7"/>
              <w:right w:val="single" w:sz="4" w:space="0" w:color="B8CCE4"/>
            </w:tcBorders>
            <w:hideMark/>
          </w:tcPr>
          <w:p w14:paraId="479878C9"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Criterion </w:t>
            </w:r>
          </w:p>
        </w:tc>
        <w:tc>
          <w:tcPr>
            <w:tcW w:w="3596" w:type="dxa"/>
            <w:tcBorders>
              <w:top w:val="single" w:sz="4" w:space="0" w:color="B8CCE4"/>
              <w:left w:val="single" w:sz="4" w:space="0" w:color="B8CCE4"/>
              <w:bottom w:val="single" w:sz="12" w:space="0" w:color="95B3D7"/>
              <w:right w:val="single" w:sz="4" w:space="0" w:color="B8CCE4"/>
            </w:tcBorders>
            <w:hideMark/>
          </w:tcPr>
          <w:p w14:paraId="3F5E8073"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"Excellent" 20-25% </w:t>
            </w:r>
          </w:p>
        </w:tc>
        <w:tc>
          <w:tcPr>
            <w:tcW w:w="3827" w:type="dxa"/>
            <w:tcBorders>
              <w:top w:val="single" w:sz="4" w:space="0" w:color="B8CCE4"/>
              <w:left w:val="single" w:sz="4" w:space="0" w:color="B8CCE4"/>
              <w:bottom w:val="single" w:sz="12" w:space="0" w:color="95B3D7"/>
              <w:right w:val="single" w:sz="4" w:space="0" w:color="B8CCE4"/>
            </w:tcBorders>
            <w:hideMark/>
          </w:tcPr>
          <w:p w14:paraId="277295EB"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“Good” 15-19% </w:t>
            </w:r>
          </w:p>
        </w:tc>
        <w:tc>
          <w:tcPr>
            <w:tcW w:w="3685" w:type="dxa"/>
            <w:tcBorders>
              <w:top w:val="single" w:sz="4" w:space="0" w:color="B8CCE4"/>
              <w:left w:val="single" w:sz="4" w:space="0" w:color="B8CCE4"/>
              <w:bottom w:val="single" w:sz="12" w:space="0" w:color="95B3D7"/>
              <w:right w:val="single" w:sz="4" w:space="0" w:color="B8CCE4"/>
            </w:tcBorders>
            <w:hideMark/>
          </w:tcPr>
          <w:p w14:paraId="71EE1F8D"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“Satisfactory” 10-14%</w:t>
            </w:r>
          </w:p>
        </w:tc>
        <w:tc>
          <w:tcPr>
            <w:tcW w:w="3261" w:type="dxa"/>
            <w:tcBorders>
              <w:top w:val="single" w:sz="4" w:space="0" w:color="B8CCE4"/>
              <w:left w:val="single" w:sz="4" w:space="0" w:color="B8CCE4"/>
              <w:bottom w:val="single" w:sz="12" w:space="0" w:color="95B3D7"/>
              <w:right w:val="single" w:sz="4" w:space="0" w:color="B8CCE4"/>
            </w:tcBorders>
            <w:hideMark/>
          </w:tcPr>
          <w:p w14:paraId="573D537D"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“Unsatisfactory” 0-9%</w:t>
            </w:r>
          </w:p>
        </w:tc>
      </w:tr>
      <w:tr w:rsidR="00D45120" w:rsidRPr="00037E95" w14:paraId="46418161"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5C594409"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eastAsia="ru-RU"/>
              </w:rPr>
            </w:pPr>
            <w:r w:rsidRPr="00D45120">
              <w:rPr>
                <w:rFonts w:ascii="Times New Roman" w:eastAsia="Times New Roman" w:hAnsi="Times New Roman" w:cs="Times New Roman"/>
                <w:b/>
                <w:bCs/>
                <w:sz w:val="20"/>
                <w:szCs w:val="20"/>
                <w:lang w:val="en" w:eastAsia="ru-RU"/>
              </w:rPr>
              <w:t xml:space="preserve">Grammatical range and accuracy  </w:t>
            </w:r>
          </w:p>
        </w:tc>
        <w:tc>
          <w:tcPr>
            <w:tcW w:w="3596" w:type="dxa"/>
            <w:tcBorders>
              <w:top w:val="single" w:sz="4" w:space="0" w:color="B8CCE4"/>
              <w:left w:val="single" w:sz="4" w:space="0" w:color="B8CCE4"/>
              <w:bottom w:val="single" w:sz="4" w:space="0" w:color="B8CCE4"/>
              <w:right w:val="single" w:sz="4" w:space="0" w:color="B8CCE4"/>
            </w:tcBorders>
          </w:tcPr>
          <w:p w14:paraId="6793F5C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A variety of complex </w:t>
            </w:r>
            <w:r w:rsidRPr="00D45120">
              <w:rPr>
                <w:rFonts w:ascii="Times New Roman" w:eastAsia="Times New Roman" w:hAnsi="Times New Roman" w:cs="Times New Roman"/>
                <w:sz w:val="20"/>
                <w:szCs w:val="20"/>
                <w:lang w:val="en-US" w:eastAsia="ru-RU"/>
              </w:rPr>
              <w:t xml:space="preserve">grammatical </w:t>
            </w:r>
            <w:r w:rsidRPr="00D45120">
              <w:rPr>
                <w:rFonts w:ascii="Times New Roman" w:eastAsia="Times New Roman" w:hAnsi="Times New Roman" w:cs="Times New Roman"/>
                <w:sz w:val="20"/>
                <w:szCs w:val="20"/>
                <w:lang w:val="kk-KZ" w:eastAsia="ru-RU"/>
              </w:rPr>
              <w:t>structures is used</w:t>
            </w:r>
          </w:p>
          <w:p w14:paraId="3249557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with some flexibility and accuracy.</w:t>
            </w:r>
          </w:p>
          <w:p w14:paraId="4261C06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Grammar and punctuation are generally</w:t>
            </w:r>
          </w:p>
          <w:p w14:paraId="3B2006E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well controlled, and error-free sentences</w:t>
            </w:r>
          </w:p>
          <w:p w14:paraId="56B524E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are frequent.</w:t>
            </w:r>
          </w:p>
          <w:p w14:paraId="7E54B39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827" w:type="dxa"/>
            <w:tcBorders>
              <w:top w:val="single" w:sz="4" w:space="0" w:color="B8CCE4"/>
              <w:left w:val="single" w:sz="4" w:space="0" w:color="B8CCE4"/>
              <w:bottom w:val="single" w:sz="4" w:space="0" w:color="B8CCE4"/>
              <w:right w:val="single" w:sz="4" w:space="0" w:color="B8CCE4"/>
            </w:tcBorders>
          </w:tcPr>
          <w:p w14:paraId="127A784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mix of simple and complex sentence</w:t>
            </w:r>
          </w:p>
          <w:p w14:paraId="7F642BB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forms is used but flexibility is limited.</w:t>
            </w:r>
          </w:p>
          <w:p w14:paraId="40ED8D4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Examples of more complex structures are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not marked by the same level of accuracy</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as in simple structures.</w:t>
            </w:r>
          </w:p>
          <w:p w14:paraId="7451C46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hideMark/>
          </w:tcPr>
          <w:p w14:paraId="7FE91EB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limited range of structures is</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used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simple sentences predominate.</w:t>
            </w:r>
          </w:p>
          <w:p w14:paraId="2D4CA81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Some structures are produced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accurately but grammatical errors are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 xml:space="preserve">frequent </w:t>
            </w:r>
          </w:p>
          <w:p w14:paraId="70D9C1E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Punctuation is often faulty or</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inadequate</w:t>
            </w:r>
          </w:p>
        </w:tc>
        <w:tc>
          <w:tcPr>
            <w:tcW w:w="3261" w:type="dxa"/>
            <w:tcBorders>
              <w:top w:val="single" w:sz="4" w:space="0" w:color="B8CCE4"/>
              <w:left w:val="single" w:sz="4" w:space="0" w:color="B8CCE4"/>
              <w:bottom w:val="single" w:sz="4" w:space="0" w:color="B8CCE4"/>
              <w:right w:val="single" w:sz="4" w:space="0" w:color="B8CCE4"/>
            </w:tcBorders>
            <w:hideMark/>
          </w:tcPr>
          <w:p w14:paraId="6CF0168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little or no evidence of</w:t>
            </w:r>
          </w:p>
          <w:p w14:paraId="519C223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sentence forms (except in memorised</w:t>
            </w:r>
          </w:p>
          <w:p w14:paraId="6DD9593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phrases).</w:t>
            </w:r>
          </w:p>
        </w:tc>
      </w:tr>
      <w:tr w:rsidR="00D45120" w:rsidRPr="00D45120" w14:paraId="32E26312"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5A0D48C5"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en-US" w:eastAsia="ru-RU"/>
              </w:rPr>
            </w:pPr>
            <w:r w:rsidRPr="00D45120">
              <w:rPr>
                <w:rFonts w:ascii="Times New Roman" w:eastAsia="Times New Roman" w:hAnsi="Times New Roman" w:cs="Times New Roman"/>
                <w:b/>
                <w:bCs/>
                <w:sz w:val="20"/>
                <w:szCs w:val="20"/>
                <w:lang w:val="en-US" w:eastAsia="ru-RU"/>
              </w:rPr>
              <w:t xml:space="preserve">Task response </w:t>
            </w:r>
          </w:p>
        </w:tc>
        <w:tc>
          <w:tcPr>
            <w:tcW w:w="3596" w:type="dxa"/>
            <w:tcBorders>
              <w:top w:val="single" w:sz="4" w:space="0" w:color="B8CCE4"/>
              <w:left w:val="single" w:sz="4" w:space="0" w:color="B8CCE4"/>
              <w:bottom w:val="single" w:sz="4" w:space="0" w:color="B8CCE4"/>
              <w:right w:val="single" w:sz="4" w:space="0" w:color="B8CCE4"/>
            </w:tcBorders>
          </w:tcPr>
          <w:p w14:paraId="4AAD81E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main parts of the prompt are appropriately addressed.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 clear and developed position is presented.</w:t>
            </w:r>
          </w:p>
          <w:p w14:paraId="7D5E9BE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Main ideas are extended and supported </w:t>
            </w:r>
          </w:p>
          <w:p w14:paraId="318F738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827" w:type="dxa"/>
            <w:tcBorders>
              <w:top w:val="single" w:sz="4" w:space="0" w:color="B8CCE4"/>
              <w:left w:val="single" w:sz="4" w:space="0" w:color="B8CCE4"/>
              <w:bottom w:val="single" w:sz="4" w:space="0" w:color="B8CCE4"/>
              <w:right w:val="single" w:sz="4" w:space="0" w:color="B8CCE4"/>
            </w:tcBorders>
          </w:tcPr>
          <w:p w14:paraId="674F41D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The main parts of the prompt are addressed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An appropriate format is used.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 position is presented that is directly relevant to the prompt.</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Main ideas are relevant.</w:t>
            </w:r>
          </w:p>
          <w:p w14:paraId="669D48A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tcPr>
          <w:p w14:paraId="3AF99C1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main parts of the prompt are incompletely addressed. The</w:t>
            </w:r>
          </w:p>
          <w:p w14:paraId="14E6F62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format may be inappropriate in places.</w:t>
            </w:r>
          </w:p>
          <w:p w14:paraId="7B7D118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writer expresses a position, but the development is not always</w:t>
            </w:r>
          </w:p>
          <w:p w14:paraId="08172598"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clear.</w:t>
            </w:r>
          </w:p>
          <w:p w14:paraId="7B09E3E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Some main ideas are put forward, but they are limited and are not</w:t>
            </w:r>
          </w:p>
          <w:p w14:paraId="4578EAC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sufficiently developed.</w:t>
            </w:r>
          </w:p>
          <w:p w14:paraId="4AD4012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261" w:type="dxa"/>
            <w:tcBorders>
              <w:top w:val="single" w:sz="4" w:space="0" w:color="B8CCE4"/>
              <w:left w:val="single" w:sz="4" w:space="0" w:color="B8CCE4"/>
              <w:bottom w:val="single" w:sz="4" w:space="0" w:color="B8CCE4"/>
              <w:right w:val="single" w:sz="4" w:space="0" w:color="B8CCE4"/>
            </w:tcBorders>
            <w:hideMark/>
          </w:tcPr>
          <w:p w14:paraId="423D10B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No part of the prompt is adequately addressed, or the</w:t>
            </w:r>
          </w:p>
          <w:p w14:paraId="3BB7AE6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prompt has been misunderstood.</w:t>
            </w:r>
          </w:p>
          <w:p w14:paraId="10AB52E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No relevant position can be identified, and/or there is</w:t>
            </w:r>
          </w:p>
          <w:p w14:paraId="17994B4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little direct response to the question/s.</w:t>
            </w:r>
          </w:p>
          <w:p w14:paraId="6EEAB6D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few ideas, and these may be irrelevant or</w:t>
            </w:r>
          </w:p>
          <w:p w14:paraId="3D7454B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insufficiently developed.</w:t>
            </w:r>
          </w:p>
        </w:tc>
      </w:tr>
      <w:tr w:rsidR="00D45120" w:rsidRPr="00D45120" w14:paraId="7E541D74"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31FF6FAC"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Lexical Resource</w:t>
            </w:r>
          </w:p>
        </w:tc>
        <w:tc>
          <w:tcPr>
            <w:tcW w:w="3596" w:type="dxa"/>
            <w:tcBorders>
              <w:top w:val="single" w:sz="4" w:space="0" w:color="B8CCE4"/>
              <w:left w:val="single" w:sz="4" w:space="0" w:color="B8CCE4"/>
              <w:bottom w:val="single" w:sz="4" w:space="0" w:color="B8CCE4"/>
              <w:right w:val="single" w:sz="4" w:space="0" w:color="B8CCE4"/>
            </w:tcBorders>
            <w:hideMark/>
          </w:tcPr>
          <w:p w14:paraId="2F6BF3E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sufficient to allow some</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flexibility and precision.</w:t>
            </w:r>
          </w:p>
          <w:p w14:paraId="5B7987C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some ability to use less common</w:t>
            </w:r>
          </w:p>
          <w:p w14:paraId="605B2F2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and/or idiomatic items.</w:t>
            </w:r>
          </w:p>
          <w:p w14:paraId="252D55D8"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 awareness of style and collocation is</w:t>
            </w:r>
          </w:p>
          <w:p w14:paraId="5743156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en-US" w:eastAsia="ru-RU"/>
              </w:rPr>
              <w:t>e</w:t>
            </w:r>
            <w:r w:rsidRPr="00D45120">
              <w:rPr>
                <w:rFonts w:ascii="Times New Roman" w:eastAsia="Times New Roman" w:hAnsi="Times New Roman" w:cs="Times New Roman"/>
                <w:sz w:val="20"/>
                <w:szCs w:val="20"/>
                <w:lang w:val="kk-KZ" w:eastAsia="ru-RU"/>
              </w:rPr>
              <w:t>vident</w:t>
            </w:r>
            <w:r w:rsidRPr="00D45120">
              <w:rPr>
                <w:rFonts w:ascii="Times New Roman" w:eastAsia="Times New Roman" w:hAnsi="Times New Roman" w:cs="Times New Roman"/>
                <w:sz w:val="20"/>
                <w:szCs w:val="20"/>
                <w:lang w:val="en-US" w:eastAsia="ru-RU"/>
              </w:rPr>
              <w:t>.</w:t>
            </w:r>
          </w:p>
          <w:p w14:paraId="4399441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only a few errors in spelling</w:t>
            </w:r>
          </w:p>
          <w:p w14:paraId="69D63C9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and/or word formation and they do not</w:t>
            </w:r>
          </w:p>
          <w:p w14:paraId="5ADF279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detract from overall clarity</w:t>
            </w:r>
            <w:r w:rsidRPr="00D45120">
              <w:rPr>
                <w:rFonts w:ascii="Times New Roman" w:eastAsia="Times New Roman" w:hAnsi="Times New Roman" w:cs="Times New Roman"/>
                <w:sz w:val="20"/>
                <w:szCs w:val="20"/>
                <w:lang w:val="en-US" w:eastAsia="ru-RU"/>
              </w:rPr>
              <w:t>.</w:t>
            </w:r>
          </w:p>
        </w:tc>
        <w:tc>
          <w:tcPr>
            <w:tcW w:w="3827" w:type="dxa"/>
            <w:tcBorders>
              <w:top w:val="single" w:sz="4" w:space="0" w:color="B8CCE4"/>
              <w:left w:val="single" w:sz="4" w:space="0" w:color="B8CCE4"/>
              <w:bottom w:val="single" w:sz="4" w:space="0" w:color="B8CCE4"/>
              <w:right w:val="single" w:sz="4" w:space="0" w:color="B8CCE4"/>
            </w:tcBorders>
            <w:hideMark/>
          </w:tcPr>
          <w:p w14:paraId="3DFF020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generally adequate and</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appropriate for the task.</w:t>
            </w:r>
          </w:p>
          <w:p w14:paraId="7AFCD00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meaning is generally clear in spite of a</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rather restricted range or a lack of</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precision in word choice.</w:t>
            </w:r>
          </w:p>
          <w:p w14:paraId="4FC4A8E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are some errors in spelling and/or</w:t>
            </w:r>
            <w:r w:rsidRPr="00D45120">
              <w:rPr>
                <w:rFonts w:ascii="Times New Roman" w:eastAsia="Times New Roman" w:hAnsi="Times New Roman" w:cs="Times New Roman"/>
                <w:sz w:val="20"/>
                <w:szCs w:val="20"/>
                <w:lang w:val="en-US" w:eastAsia="ru-RU"/>
              </w:rPr>
              <w:t xml:space="preserve"> </w:t>
            </w:r>
            <w:r w:rsidRPr="00D45120">
              <w:rPr>
                <w:rFonts w:ascii="Times New Roman" w:eastAsia="Times New Roman" w:hAnsi="Times New Roman" w:cs="Times New Roman"/>
                <w:sz w:val="20"/>
                <w:szCs w:val="20"/>
                <w:lang w:val="kk-KZ" w:eastAsia="ru-RU"/>
              </w:rPr>
              <w:t>word formation, but these do not impede</w:t>
            </w:r>
          </w:p>
          <w:p w14:paraId="469181F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communication.</w:t>
            </w:r>
          </w:p>
        </w:tc>
        <w:tc>
          <w:tcPr>
            <w:tcW w:w="3685" w:type="dxa"/>
            <w:tcBorders>
              <w:top w:val="single" w:sz="4" w:space="0" w:color="B8CCE4"/>
              <w:left w:val="single" w:sz="4" w:space="0" w:color="B8CCE4"/>
              <w:bottom w:val="single" w:sz="4" w:space="0" w:color="B8CCE4"/>
              <w:right w:val="single" w:sz="4" w:space="0" w:color="B8CCE4"/>
            </w:tcBorders>
            <w:hideMark/>
          </w:tcPr>
          <w:p w14:paraId="5733897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limited but minimally</w:t>
            </w:r>
          </w:p>
          <w:p w14:paraId="6F2E796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adequate for the task.</w:t>
            </w:r>
          </w:p>
          <w:p w14:paraId="64F4E51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Simple vocabulary may be used accurately</w:t>
            </w:r>
          </w:p>
          <w:p w14:paraId="2206BBC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but the range does not permit much</w:t>
            </w:r>
          </w:p>
          <w:p w14:paraId="775F12F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variation in expression.</w:t>
            </w:r>
          </w:p>
          <w:p w14:paraId="15668A3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Errors in spelling and/or word formation</w:t>
            </w:r>
          </w:p>
          <w:p w14:paraId="19D1DBD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may be noticeable and may cause some</w:t>
            </w:r>
          </w:p>
          <w:p w14:paraId="22EAA75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difficulty for the reader.</w:t>
            </w:r>
          </w:p>
        </w:tc>
        <w:tc>
          <w:tcPr>
            <w:tcW w:w="3261" w:type="dxa"/>
            <w:tcBorders>
              <w:top w:val="single" w:sz="4" w:space="0" w:color="B8CCE4"/>
              <w:left w:val="single" w:sz="4" w:space="0" w:color="B8CCE4"/>
              <w:bottom w:val="single" w:sz="4" w:space="0" w:color="B8CCE4"/>
              <w:right w:val="single" w:sz="4" w:space="0" w:color="B8CCE4"/>
            </w:tcBorders>
            <w:hideMark/>
          </w:tcPr>
          <w:p w14:paraId="1F23445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resource is extremely limited with few</w:t>
            </w:r>
          </w:p>
          <w:p w14:paraId="2702C31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recognisable strings, apart from memorised</w:t>
            </w:r>
          </w:p>
          <w:p w14:paraId="3002DCE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phrases.</w:t>
            </w:r>
          </w:p>
          <w:p w14:paraId="78E1C02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no apparent control of word</w:t>
            </w:r>
          </w:p>
          <w:p w14:paraId="07951BB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formation and/or spelling</w:t>
            </w:r>
            <w:r w:rsidRPr="00D45120">
              <w:rPr>
                <w:rFonts w:ascii="Times New Roman" w:eastAsia="Times New Roman" w:hAnsi="Times New Roman" w:cs="Times New Roman"/>
                <w:sz w:val="20"/>
                <w:szCs w:val="20"/>
                <w:lang w:val="en-US" w:eastAsia="ru-RU"/>
              </w:rPr>
              <w:t>.</w:t>
            </w:r>
          </w:p>
        </w:tc>
      </w:tr>
      <w:tr w:rsidR="00D45120" w:rsidRPr="00037E95" w14:paraId="138B9023" w14:textId="77777777" w:rsidTr="00D45120">
        <w:tc>
          <w:tcPr>
            <w:tcW w:w="1361" w:type="dxa"/>
            <w:tcBorders>
              <w:top w:val="single" w:sz="4" w:space="0" w:color="B8CCE4"/>
              <w:left w:val="single" w:sz="4" w:space="0" w:color="B8CCE4"/>
              <w:bottom w:val="single" w:sz="4" w:space="0" w:color="B8CCE4"/>
              <w:right w:val="single" w:sz="4" w:space="0" w:color="B8CCE4"/>
            </w:tcBorders>
            <w:hideMark/>
          </w:tcPr>
          <w:p w14:paraId="7BFAE844"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Coherence and cohesion </w:t>
            </w:r>
          </w:p>
        </w:tc>
        <w:tc>
          <w:tcPr>
            <w:tcW w:w="3596" w:type="dxa"/>
            <w:tcBorders>
              <w:top w:val="single" w:sz="4" w:space="0" w:color="B8CCE4"/>
              <w:left w:val="single" w:sz="4" w:space="0" w:color="B8CCE4"/>
              <w:bottom w:val="single" w:sz="4" w:space="0" w:color="B8CCE4"/>
              <w:right w:val="single" w:sz="4" w:space="0" w:color="B8CCE4"/>
            </w:tcBorders>
            <w:hideMark/>
          </w:tcPr>
          <w:p w14:paraId="63AD8617"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Information and ideas are logically organised,</w:t>
            </w:r>
          </w:p>
          <w:p w14:paraId="12FE174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 there is a clear progression throughout</w:t>
            </w:r>
          </w:p>
          <w:p w14:paraId="38CF6FA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the response. </w:t>
            </w:r>
          </w:p>
          <w:p w14:paraId="08FB65B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 range of cohesive devices including</w:t>
            </w:r>
          </w:p>
          <w:p w14:paraId="2F79BD4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reference and substitution is used flexibly.</w:t>
            </w:r>
          </w:p>
          <w:p w14:paraId="6C5E1AB0"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Paragraphing is generally used effectively to</w:t>
            </w:r>
          </w:p>
          <w:p w14:paraId="7132B4F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support overall coherence, and the sequencing</w:t>
            </w:r>
          </w:p>
          <w:p w14:paraId="4156533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sz w:val="20"/>
                <w:szCs w:val="20"/>
                <w:lang w:val="kk-KZ" w:eastAsia="ru-RU"/>
              </w:rPr>
              <w:t>of ideas within a paragraph is generally logical</w:t>
            </w:r>
            <w:r w:rsidRPr="00D45120">
              <w:rPr>
                <w:rFonts w:ascii="Times New Roman" w:eastAsia="Times New Roman" w:hAnsi="Times New Roman" w:cs="Times New Roman"/>
                <w:sz w:val="20"/>
                <w:szCs w:val="20"/>
                <w:lang w:val="en-US" w:eastAsia="ru-RU"/>
              </w:rPr>
              <w:t>.</w:t>
            </w:r>
          </w:p>
        </w:tc>
        <w:tc>
          <w:tcPr>
            <w:tcW w:w="3827" w:type="dxa"/>
            <w:tcBorders>
              <w:top w:val="single" w:sz="4" w:space="0" w:color="B8CCE4"/>
              <w:left w:val="single" w:sz="4" w:space="0" w:color="B8CCE4"/>
              <w:bottom w:val="single" w:sz="4" w:space="0" w:color="B8CCE4"/>
              <w:right w:val="single" w:sz="4" w:space="0" w:color="B8CCE4"/>
            </w:tcBorders>
          </w:tcPr>
          <w:p w14:paraId="27C2F77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Information and ideas are generally arranged</w:t>
            </w:r>
          </w:p>
          <w:p w14:paraId="7D9D4B1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coherently and there is a clear overall</w:t>
            </w:r>
          </w:p>
          <w:p w14:paraId="165621D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progression.</w:t>
            </w:r>
          </w:p>
          <w:p w14:paraId="015D44B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Cohesive devices are used to some good effect</w:t>
            </w:r>
          </w:p>
          <w:p w14:paraId="72230EB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 xml:space="preserve">but cohesion within and/or between </w:t>
            </w:r>
            <w:r w:rsidRPr="00D45120">
              <w:rPr>
                <w:rFonts w:ascii="Times New Roman" w:eastAsia="Times New Roman" w:hAnsi="Times New Roman" w:cs="Times New Roman"/>
                <w:sz w:val="20"/>
                <w:szCs w:val="20"/>
                <w:lang w:val="kk-KZ" w:eastAsia="ru-RU"/>
              </w:rPr>
              <w:lastRenderedPageBreak/>
              <w:t>sentences</w:t>
            </w:r>
          </w:p>
          <w:p w14:paraId="45F8F061"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may be faulty or mechanical due to misuse,</w:t>
            </w:r>
          </w:p>
          <w:p w14:paraId="7A2A9386"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overuse or omission.</w:t>
            </w:r>
          </w:p>
          <w:p w14:paraId="4E6A7729"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685" w:type="dxa"/>
            <w:tcBorders>
              <w:top w:val="single" w:sz="4" w:space="0" w:color="B8CCE4"/>
              <w:left w:val="single" w:sz="4" w:space="0" w:color="B8CCE4"/>
              <w:bottom w:val="single" w:sz="4" w:space="0" w:color="B8CCE4"/>
              <w:right w:val="single" w:sz="4" w:space="0" w:color="B8CCE4"/>
            </w:tcBorders>
          </w:tcPr>
          <w:p w14:paraId="656A46EB"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Organisation is evident but is not wholly logical</w:t>
            </w:r>
          </w:p>
          <w:p w14:paraId="392F9C3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and there may be a lack of overall progression.</w:t>
            </w:r>
          </w:p>
          <w:p w14:paraId="72887A3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Nevertheless, there is a sense of underlying</w:t>
            </w:r>
          </w:p>
          <w:p w14:paraId="78C65FF5"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coherence to the response.</w:t>
            </w:r>
          </w:p>
          <w:p w14:paraId="6D5C261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relationship of ideas can be followed but</w:t>
            </w:r>
          </w:p>
          <w:p w14:paraId="032F77AA"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 sentences are not fluently linked to each</w:t>
            </w:r>
          </w:p>
          <w:p w14:paraId="4F0E66B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other.</w:t>
            </w:r>
          </w:p>
          <w:p w14:paraId="76881A0E"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c>
          <w:tcPr>
            <w:tcW w:w="3261" w:type="dxa"/>
            <w:tcBorders>
              <w:top w:val="single" w:sz="4" w:space="0" w:color="B8CCE4"/>
              <w:left w:val="single" w:sz="4" w:space="0" w:color="B8CCE4"/>
              <w:bottom w:val="single" w:sz="4" w:space="0" w:color="B8CCE4"/>
              <w:right w:val="single" w:sz="4" w:space="0" w:color="B8CCE4"/>
            </w:tcBorders>
          </w:tcPr>
          <w:p w14:paraId="5E5C812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There is no apparent logical organisation. Ideas are</w:t>
            </w:r>
          </w:p>
          <w:p w14:paraId="1DD45904"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discernible but difficult to relate to each other.</w:t>
            </w:r>
          </w:p>
          <w:p w14:paraId="7667B4BC"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minimal use of sequencers or cohesive devices.</w:t>
            </w:r>
          </w:p>
          <w:p w14:paraId="038D78AD"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lastRenderedPageBreak/>
              <w:t>Those used do not necessarily indicate a logical relationship</w:t>
            </w:r>
          </w:p>
          <w:p w14:paraId="655B395F"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between ideas.</w:t>
            </w:r>
          </w:p>
          <w:p w14:paraId="77B4D803"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kk-KZ" w:eastAsia="ru-RU"/>
              </w:rPr>
              <w:t>There is difficulty in identifying referencing.</w:t>
            </w:r>
          </w:p>
          <w:p w14:paraId="6FCFD782" w14:textId="77777777" w:rsidR="00D45120" w:rsidRPr="00D45120" w:rsidRDefault="00D45120" w:rsidP="00D45120">
            <w:pPr>
              <w:spacing w:after="0" w:line="240" w:lineRule="auto"/>
              <w:textAlignment w:val="baseline"/>
              <w:rPr>
                <w:rFonts w:ascii="Times New Roman" w:eastAsia="Times New Roman" w:hAnsi="Times New Roman" w:cs="Times New Roman"/>
                <w:sz w:val="20"/>
                <w:szCs w:val="20"/>
                <w:lang w:val="kk-KZ" w:eastAsia="ru-RU"/>
              </w:rPr>
            </w:pPr>
          </w:p>
        </w:tc>
      </w:tr>
    </w:tbl>
    <w:p w14:paraId="6C255692" w14:textId="77777777" w:rsidR="00D45120" w:rsidRPr="00D45120" w:rsidRDefault="00D45120" w:rsidP="00D45120">
      <w:pPr>
        <w:spacing w:after="0" w:line="240" w:lineRule="auto"/>
        <w:textAlignment w:val="baseline"/>
        <w:rPr>
          <w:rFonts w:ascii="Times New Roman" w:eastAsia="Times New Roman" w:hAnsi="Times New Roman" w:cs="Times New Roman"/>
          <w:b/>
          <w:bCs/>
          <w:sz w:val="20"/>
          <w:szCs w:val="20"/>
          <w:lang w:val="kk-KZ" w:eastAsia="ru-RU"/>
        </w:rPr>
      </w:pPr>
    </w:p>
    <w:p w14:paraId="6F77004B" w14:textId="77777777" w:rsidR="006A2E5A" w:rsidRPr="0026212E" w:rsidRDefault="00D45120" w:rsidP="006A2E5A">
      <w:pPr>
        <w:spacing w:after="0" w:line="240" w:lineRule="auto"/>
        <w:jc w:val="center"/>
        <w:rPr>
          <w:rFonts w:ascii="Times New Roman" w:eastAsia="Times New Roman" w:hAnsi="Times New Roman" w:cs="Times New Roman"/>
          <w:sz w:val="20"/>
          <w:szCs w:val="20"/>
          <w:lang w:val="en-US" w:eastAsia="ru-RU"/>
        </w:rPr>
      </w:pPr>
      <w:r w:rsidRPr="00D45120">
        <w:rPr>
          <w:rFonts w:ascii="Times New Roman" w:eastAsia="Times New Roman" w:hAnsi="Times New Roman" w:cs="Times New Roman"/>
          <w:b/>
          <w:bCs/>
          <w:sz w:val="20"/>
          <w:szCs w:val="20"/>
          <w:lang w:val="kk-KZ" w:eastAsia="ru-RU"/>
        </w:rPr>
        <w:t>ISW 3</w:t>
      </w:r>
      <w:r w:rsidRPr="006A2E5A">
        <w:rPr>
          <w:rFonts w:ascii="Times New Roman" w:eastAsia="Times New Roman" w:hAnsi="Times New Roman" w:cs="Times New Roman"/>
          <w:sz w:val="20"/>
          <w:szCs w:val="20"/>
          <w:lang w:val="kk-KZ" w:eastAsia="ru-RU"/>
        </w:rPr>
        <w:t>.</w:t>
      </w:r>
      <w:r w:rsidRPr="006A2E5A">
        <w:rPr>
          <w:rFonts w:ascii="Times New Roman" w:eastAsia="Times New Roman" w:hAnsi="Times New Roman" w:cs="Times New Roman"/>
          <w:sz w:val="20"/>
          <w:szCs w:val="20"/>
          <w:lang w:val="en-US" w:eastAsia="ru-RU"/>
        </w:rPr>
        <w:t xml:space="preserve">  </w:t>
      </w:r>
      <w:r w:rsidR="006A2E5A" w:rsidRPr="0026212E">
        <w:rPr>
          <w:rFonts w:ascii="Times New Roman" w:eastAsia="Times New Roman" w:hAnsi="Times New Roman" w:cs="Times New Roman"/>
          <w:sz w:val="20"/>
          <w:szCs w:val="20"/>
          <w:lang w:val="en-US" w:eastAsia="ru-RU"/>
        </w:rPr>
        <w:t>Individual presentation:</w:t>
      </w:r>
    </w:p>
    <w:p w14:paraId="435334C2" w14:textId="77777777" w:rsidR="006A2E5A" w:rsidRPr="0026212E" w:rsidRDefault="006A2E5A" w:rsidP="006A2E5A">
      <w:pPr>
        <w:spacing w:after="0" w:line="240" w:lineRule="auto"/>
        <w:jc w:val="center"/>
        <w:rPr>
          <w:rFonts w:ascii="Times New Roman" w:eastAsia="Times New Roman" w:hAnsi="Times New Roman" w:cs="Times New Roman"/>
          <w:sz w:val="20"/>
          <w:szCs w:val="20"/>
          <w:lang w:val="en-US" w:eastAsia="ru-RU"/>
        </w:rPr>
      </w:pPr>
      <w:proofErr w:type="gramStart"/>
      <w:r w:rsidRPr="0026212E">
        <w:rPr>
          <w:rFonts w:ascii="Times New Roman" w:eastAsia="Times New Roman" w:hAnsi="Times New Roman" w:cs="Times New Roman"/>
          <w:sz w:val="20"/>
          <w:szCs w:val="20"/>
          <w:lang w:val="en-US" w:eastAsia="ru-RU"/>
        </w:rPr>
        <w:t>My Hometown.</w:t>
      </w:r>
      <w:proofErr w:type="gramEnd"/>
      <w:r w:rsidRPr="0026212E">
        <w:rPr>
          <w:rFonts w:ascii="Times New Roman" w:eastAsia="Times New Roman" w:hAnsi="Times New Roman" w:cs="Times New Roman"/>
          <w:sz w:val="20"/>
          <w:szCs w:val="20"/>
          <w:lang w:val="en-US" w:eastAsia="ru-RU"/>
        </w:rPr>
        <w:t xml:space="preserve"> Students can describe where they are from, talk about famous places, local food, and what makes their hometown special.</w:t>
      </w:r>
    </w:p>
    <w:p w14:paraId="6A1BC586" w14:textId="77777777" w:rsidR="00D45120" w:rsidRPr="0026212E" w:rsidRDefault="00D45120" w:rsidP="00D45120">
      <w:pPr>
        <w:spacing w:after="0" w:line="240" w:lineRule="auto"/>
        <w:jc w:val="center"/>
        <w:rPr>
          <w:rFonts w:ascii="Times New Roman" w:eastAsia="Times New Roman" w:hAnsi="Times New Roman" w:cs="Times New Roman"/>
          <w:bCs/>
          <w:sz w:val="20"/>
          <w:szCs w:val="20"/>
          <w:lang w:val="en-US"/>
        </w:rPr>
      </w:pPr>
    </w:p>
    <w:tbl>
      <w:tblPr>
        <w:tblW w:w="15730" w:type="dxa"/>
        <w:tblBorders>
          <w:top w:val="single" w:sz="4" w:space="0" w:color="B8CCE4"/>
          <w:left w:val="single" w:sz="4" w:space="0" w:color="B8CCE4"/>
          <w:bottom w:val="single" w:sz="4" w:space="0" w:color="B8CCE4"/>
          <w:right w:val="single" w:sz="4" w:space="0" w:color="B8CCE4"/>
        </w:tblBorders>
        <w:tblLook w:val="04A0" w:firstRow="1" w:lastRow="0" w:firstColumn="1" w:lastColumn="0" w:noHBand="0" w:noVBand="1"/>
      </w:tblPr>
      <w:tblGrid>
        <w:gridCol w:w="1555"/>
        <w:gridCol w:w="3402"/>
        <w:gridCol w:w="2976"/>
        <w:gridCol w:w="4253"/>
        <w:gridCol w:w="3544"/>
      </w:tblGrid>
      <w:tr w:rsidR="00D45120" w:rsidRPr="00D45120" w14:paraId="2C3519EB" w14:textId="77777777" w:rsidTr="00D45120">
        <w:trPr>
          <w:trHeight w:val="339"/>
        </w:trPr>
        <w:tc>
          <w:tcPr>
            <w:tcW w:w="1555" w:type="dxa"/>
            <w:tcBorders>
              <w:top w:val="single" w:sz="4" w:space="0" w:color="B8CCE4"/>
              <w:left w:val="single" w:sz="4" w:space="0" w:color="B8CCE4"/>
              <w:bottom w:val="single" w:sz="12" w:space="0" w:color="95B3D7"/>
              <w:right w:val="single" w:sz="4" w:space="0" w:color="B8CCE4"/>
            </w:tcBorders>
            <w:hideMark/>
          </w:tcPr>
          <w:p w14:paraId="467597B8"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Criterion </w:t>
            </w:r>
          </w:p>
        </w:tc>
        <w:tc>
          <w:tcPr>
            <w:tcW w:w="3402" w:type="dxa"/>
            <w:tcBorders>
              <w:top w:val="single" w:sz="4" w:space="0" w:color="B8CCE4"/>
              <w:left w:val="single" w:sz="4" w:space="0" w:color="B8CCE4"/>
              <w:bottom w:val="single" w:sz="12" w:space="0" w:color="95B3D7"/>
              <w:right w:val="single" w:sz="4" w:space="0" w:color="B8CCE4"/>
            </w:tcBorders>
            <w:hideMark/>
          </w:tcPr>
          <w:p w14:paraId="284A5938"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"Excellent" 20-25% </w:t>
            </w:r>
          </w:p>
        </w:tc>
        <w:tc>
          <w:tcPr>
            <w:tcW w:w="2976" w:type="dxa"/>
            <w:tcBorders>
              <w:top w:val="single" w:sz="4" w:space="0" w:color="B8CCE4"/>
              <w:left w:val="single" w:sz="4" w:space="0" w:color="B8CCE4"/>
              <w:bottom w:val="single" w:sz="12" w:space="0" w:color="95B3D7"/>
              <w:right w:val="single" w:sz="4" w:space="0" w:color="B8CCE4"/>
            </w:tcBorders>
            <w:hideMark/>
          </w:tcPr>
          <w:p w14:paraId="474D77FC"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 xml:space="preserve">“Good” 15-19% </w:t>
            </w:r>
          </w:p>
        </w:tc>
        <w:tc>
          <w:tcPr>
            <w:tcW w:w="4253" w:type="dxa"/>
            <w:tcBorders>
              <w:top w:val="single" w:sz="4" w:space="0" w:color="B8CCE4"/>
              <w:left w:val="single" w:sz="4" w:space="0" w:color="B8CCE4"/>
              <w:bottom w:val="single" w:sz="12" w:space="0" w:color="95B3D7"/>
              <w:right w:val="single" w:sz="4" w:space="0" w:color="B8CCE4"/>
            </w:tcBorders>
            <w:hideMark/>
          </w:tcPr>
          <w:p w14:paraId="0200D2B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“Satisfactory” 10-14%</w:t>
            </w:r>
          </w:p>
        </w:tc>
        <w:tc>
          <w:tcPr>
            <w:tcW w:w="3544" w:type="dxa"/>
            <w:tcBorders>
              <w:top w:val="single" w:sz="4" w:space="0" w:color="B8CCE4"/>
              <w:left w:val="single" w:sz="4" w:space="0" w:color="B8CCE4"/>
              <w:bottom w:val="single" w:sz="12" w:space="0" w:color="95B3D7"/>
              <w:right w:val="single" w:sz="4" w:space="0" w:color="B8CCE4"/>
            </w:tcBorders>
            <w:hideMark/>
          </w:tcPr>
          <w:p w14:paraId="749FA97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“Unsatisfactory” 0-9%</w:t>
            </w:r>
          </w:p>
        </w:tc>
      </w:tr>
      <w:tr w:rsidR="00D45120" w:rsidRPr="00037E95" w14:paraId="359F6654"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0C301521"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Understanding of the Topic</w:t>
            </w:r>
          </w:p>
        </w:tc>
        <w:tc>
          <w:tcPr>
            <w:tcW w:w="3402" w:type="dxa"/>
            <w:tcBorders>
              <w:top w:val="single" w:sz="4" w:space="0" w:color="B8CCE4"/>
              <w:left w:val="single" w:sz="4" w:space="0" w:color="B8CCE4"/>
              <w:bottom w:val="single" w:sz="4" w:space="0" w:color="B8CCE4"/>
              <w:right w:val="single" w:sz="4" w:space="0" w:color="B8CCE4"/>
            </w:tcBorders>
            <w:hideMark/>
          </w:tcPr>
          <w:p w14:paraId="2BA754C7"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Demonstrates a comprehensive understanding of the topic, discussing the topic with depth and clarity.</w:t>
            </w:r>
          </w:p>
        </w:tc>
        <w:tc>
          <w:tcPr>
            <w:tcW w:w="2976" w:type="dxa"/>
            <w:tcBorders>
              <w:top w:val="single" w:sz="4" w:space="0" w:color="B8CCE4"/>
              <w:left w:val="single" w:sz="4" w:space="0" w:color="B8CCE4"/>
              <w:bottom w:val="single" w:sz="4" w:space="0" w:color="B8CCE4"/>
              <w:right w:val="single" w:sz="4" w:space="0" w:color="B8CCE4"/>
            </w:tcBorders>
            <w:hideMark/>
          </w:tcPr>
          <w:p w14:paraId="4D6C1C3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Shows a solid understanding of the topic.</w:t>
            </w:r>
          </w:p>
        </w:tc>
        <w:tc>
          <w:tcPr>
            <w:tcW w:w="4253" w:type="dxa"/>
            <w:tcBorders>
              <w:top w:val="single" w:sz="4" w:space="0" w:color="B8CCE4"/>
              <w:left w:val="single" w:sz="4" w:space="0" w:color="B8CCE4"/>
              <w:bottom w:val="single" w:sz="4" w:space="0" w:color="B8CCE4"/>
              <w:right w:val="single" w:sz="4" w:space="0" w:color="B8CCE4"/>
            </w:tcBorders>
            <w:hideMark/>
          </w:tcPr>
          <w:p w14:paraId="4782BC6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Demonstrates a basic understanding of the topic, but may lack depth in discussing the topic.</w:t>
            </w:r>
          </w:p>
        </w:tc>
        <w:tc>
          <w:tcPr>
            <w:tcW w:w="3544" w:type="dxa"/>
            <w:tcBorders>
              <w:top w:val="single" w:sz="4" w:space="0" w:color="B8CCE4"/>
              <w:left w:val="single" w:sz="4" w:space="0" w:color="B8CCE4"/>
              <w:bottom w:val="single" w:sz="4" w:space="0" w:color="B8CCE4"/>
              <w:right w:val="single" w:sz="4" w:space="0" w:color="B8CCE4"/>
            </w:tcBorders>
            <w:hideMark/>
          </w:tcPr>
          <w:p w14:paraId="7D836AA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Displays a limited understanding of the topic, with significant gaps in knowledge regarding the given topic.</w:t>
            </w:r>
          </w:p>
        </w:tc>
      </w:tr>
      <w:tr w:rsidR="00D45120" w:rsidRPr="00037E95" w14:paraId="43E614A2"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3F258074"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Organization and Structure</w:t>
            </w:r>
          </w:p>
        </w:tc>
        <w:tc>
          <w:tcPr>
            <w:tcW w:w="3402" w:type="dxa"/>
            <w:tcBorders>
              <w:top w:val="single" w:sz="4" w:space="0" w:color="B8CCE4"/>
              <w:left w:val="single" w:sz="4" w:space="0" w:color="B8CCE4"/>
              <w:bottom w:val="single" w:sz="4" w:space="0" w:color="B8CCE4"/>
              <w:right w:val="single" w:sz="4" w:space="0" w:color="B8CCE4"/>
            </w:tcBorders>
            <w:hideMark/>
          </w:tcPr>
          <w:p w14:paraId="1CBDB71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is well-structured with a clear introduction, body, and conclusion.</w:t>
            </w:r>
          </w:p>
        </w:tc>
        <w:tc>
          <w:tcPr>
            <w:tcW w:w="2976" w:type="dxa"/>
            <w:tcBorders>
              <w:top w:val="single" w:sz="4" w:space="0" w:color="B8CCE4"/>
              <w:left w:val="single" w:sz="4" w:space="0" w:color="B8CCE4"/>
              <w:bottom w:val="single" w:sz="4" w:space="0" w:color="B8CCE4"/>
              <w:right w:val="single" w:sz="4" w:space="0" w:color="B8CCE4"/>
            </w:tcBorders>
            <w:hideMark/>
          </w:tcPr>
          <w:p w14:paraId="3526864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has a logical flow with clear sections and transitions between topics.</w:t>
            </w:r>
          </w:p>
        </w:tc>
        <w:tc>
          <w:tcPr>
            <w:tcW w:w="4253" w:type="dxa"/>
            <w:tcBorders>
              <w:top w:val="single" w:sz="4" w:space="0" w:color="B8CCE4"/>
              <w:left w:val="single" w:sz="4" w:space="0" w:color="B8CCE4"/>
              <w:bottom w:val="single" w:sz="4" w:space="0" w:color="B8CCE4"/>
              <w:right w:val="single" w:sz="4" w:space="0" w:color="B8CCE4"/>
            </w:tcBorders>
            <w:hideMark/>
          </w:tcPr>
          <w:p w14:paraId="21F9910F"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lacks clear organization; transitions may be unclear.</w:t>
            </w:r>
          </w:p>
        </w:tc>
        <w:tc>
          <w:tcPr>
            <w:tcW w:w="3544" w:type="dxa"/>
            <w:tcBorders>
              <w:top w:val="single" w:sz="4" w:space="0" w:color="B8CCE4"/>
              <w:left w:val="single" w:sz="4" w:space="0" w:color="B8CCE4"/>
              <w:bottom w:val="single" w:sz="4" w:space="0" w:color="B8CCE4"/>
              <w:right w:val="single" w:sz="4" w:space="0" w:color="B8CCE4"/>
            </w:tcBorders>
            <w:hideMark/>
          </w:tcPr>
          <w:p w14:paraId="7E3EA25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Presentation lacks structure, making it difficult to follow or understand.</w:t>
            </w:r>
          </w:p>
        </w:tc>
      </w:tr>
      <w:tr w:rsidR="00D45120" w:rsidRPr="00037E95" w14:paraId="6D48329A"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6CB2539B"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en" w:eastAsia="ru-RU"/>
              </w:rPr>
            </w:pPr>
            <w:r w:rsidRPr="00D45120">
              <w:rPr>
                <w:rFonts w:ascii="Times New Roman" w:eastAsia="Times New Roman" w:hAnsi="Times New Roman" w:cs="Times New Roman"/>
                <w:b/>
                <w:bCs/>
                <w:sz w:val="20"/>
                <w:szCs w:val="20"/>
                <w:lang w:val="en" w:eastAsia="ru-RU"/>
              </w:rPr>
              <w:t>Engagement and Delivery</w:t>
            </w:r>
          </w:p>
        </w:tc>
        <w:tc>
          <w:tcPr>
            <w:tcW w:w="3402" w:type="dxa"/>
            <w:tcBorders>
              <w:top w:val="single" w:sz="4" w:space="0" w:color="B8CCE4"/>
              <w:left w:val="single" w:sz="4" w:space="0" w:color="B8CCE4"/>
              <w:bottom w:val="single" w:sz="4" w:space="0" w:color="B8CCE4"/>
              <w:right w:val="single" w:sz="4" w:space="0" w:color="B8CCE4"/>
            </w:tcBorders>
            <w:hideMark/>
          </w:tcPr>
          <w:p w14:paraId="103E4976"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engaging, confident, and captures the audience's attention throughout the presentation.</w:t>
            </w:r>
          </w:p>
        </w:tc>
        <w:tc>
          <w:tcPr>
            <w:tcW w:w="2976" w:type="dxa"/>
            <w:tcBorders>
              <w:top w:val="single" w:sz="4" w:space="0" w:color="B8CCE4"/>
              <w:left w:val="single" w:sz="4" w:space="0" w:color="B8CCE4"/>
              <w:bottom w:val="single" w:sz="4" w:space="0" w:color="B8CCE4"/>
              <w:right w:val="single" w:sz="4" w:space="0" w:color="B8CCE4"/>
            </w:tcBorders>
            <w:hideMark/>
          </w:tcPr>
          <w:p w14:paraId="4094F9ED"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mostly engaging, with clear articulation and appropriate use of visuals to enhance understanding.</w:t>
            </w:r>
          </w:p>
        </w:tc>
        <w:tc>
          <w:tcPr>
            <w:tcW w:w="4253" w:type="dxa"/>
            <w:tcBorders>
              <w:top w:val="single" w:sz="4" w:space="0" w:color="B8CCE4"/>
              <w:left w:val="single" w:sz="4" w:space="0" w:color="B8CCE4"/>
              <w:bottom w:val="single" w:sz="4" w:space="0" w:color="B8CCE4"/>
              <w:right w:val="single" w:sz="4" w:space="0" w:color="B8CCE4"/>
            </w:tcBorders>
            <w:hideMark/>
          </w:tcPr>
          <w:p w14:paraId="2E44CC92"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may lack enthusiasm or confidence, with some issues in engagement with the audience.</w:t>
            </w:r>
          </w:p>
        </w:tc>
        <w:tc>
          <w:tcPr>
            <w:tcW w:w="3544" w:type="dxa"/>
            <w:tcBorders>
              <w:top w:val="single" w:sz="4" w:space="0" w:color="B8CCE4"/>
              <w:left w:val="single" w:sz="4" w:space="0" w:color="B8CCE4"/>
              <w:bottom w:val="single" w:sz="4" w:space="0" w:color="B8CCE4"/>
              <w:right w:val="single" w:sz="4" w:space="0" w:color="B8CCE4"/>
            </w:tcBorders>
            <w:hideMark/>
          </w:tcPr>
          <w:p w14:paraId="2068BDDB"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en" w:eastAsia="ru-RU"/>
              </w:rPr>
            </w:pPr>
            <w:r w:rsidRPr="00D45120">
              <w:rPr>
                <w:rFonts w:ascii="Times New Roman" w:eastAsia="Times New Roman" w:hAnsi="Times New Roman" w:cs="Times New Roman"/>
                <w:sz w:val="20"/>
                <w:szCs w:val="20"/>
                <w:lang w:val="en" w:eastAsia="ru-RU"/>
              </w:rPr>
              <w:t>Delivery is monotonous, lacks enthusiasm, or shows significant issues in articulation, leading to disinterest of the audience.</w:t>
            </w:r>
          </w:p>
        </w:tc>
      </w:tr>
      <w:tr w:rsidR="00D45120" w:rsidRPr="00037E95" w14:paraId="6E868EE9" w14:textId="77777777" w:rsidTr="00D45120">
        <w:tc>
          <w:tcPr>
            <w:tcW w:w="1555" w:type="dxa"/>
            <w:tcBorders>
              <w:top w:val="single" w:sz="4" w:space="0" w:color="B8CCE4"/>
              <w:left w:val="single" w:sz="4" w:space="0" w:color="B8CCE4"/>
              <w:bottom w:val="single" w:sz="4" w:space="0" w:color="B8CCE4"/>
              <w:right w:val="single" w:sz="4" w:space="0" w:color="B8CCE4"/>
            </w:tcBorders>
            <w:hideMark/>
          </w:tcPr>
          <w:p w14:paraId="05CA390E"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b/>
                <w:bCs/>
                <w:sz w:val="20"/>
                <w:szCs w:val="20"/>
                <w:lang w:val="kk-KZ" w:eastAsia="ru-RU"/>
              </w:rPr>
            </w:pPr>
            <w:r w:rsidRPr="00D45120">
              <w:rPr>
                <w:rFonts w:ascii="Times New Roman" w:eastAsia="Times New Roman" w:hAnsi="Times New Roman" w:cs="Times New Roman"/>
                <w:b/>
                <w:bCs/>
                <w:sz w:val="20"/>
                <w:szCs w:val="20"/>
                <w:lang w:val="en" w:eastAsia="ru-RU"/>
              </w:rPr>
              <w:t>Pr</w:t>
            </w:r>
            <w:r w:rsidR="006A2E5A">
              <w:rPr>
                <w:rFonts w:ascii="Times New Roman" w:eastAsia="Times New Roman" w:hAnsi="Times New Roman" w:cs="Times New Roman"/>
                <w:b/>
                <w:bCs/>
                <w:sz w:val="20"/>
                <w:szCs w:val="20"/>
                <w:lang w:val="en" w:eastAsia="ru-RU"/>
              </w:rPr>
              <w:t>esentation</w:t>
            </w:r>
            <w:r w:rsidRPr="00D45120">
              <w:rPr>
                <w:rFonts w:ascii="Times New Roman" w:eastAsia="Times New Roman" w:hAnsi="Times New Roman" w:cs="Times New Roman"/>
                <w:b/>
                <w:bCs/>
                <w:sz w:val="20"/>
                <w:szCs w:val="20"/>
                <w:lang w:val="en" w:eastAsia="ru-RU"/>
              </w:rPr>
              <w:t xml:space="preserve"> defense</w:t>
            </w:r>
          </w:p>
        </w:tc>
        <w:tc>
          <w:tcPr>
            <w:tcW w:w="3402" w:type="dxa"/>
            <w:tcBorders>
              <w:top w:val="single" w:sz="4" w:space="0" w:color="B8CCE4"/>
              <w:left w:val="single" w:sz="4" w:space="0" w:color="B8CCE4"/>
              <w:bottom w:val="single" w:sz="4" w:space="0" w:color="B8CCE4"/>
              <w:right w:val="single" w:sz="4" w:space="0" w:color="B8CCE4"/>
            </w:tcBorders>
            <w:hideMark/>
          </w:tcPr>
          <w:p w14:paraId="39FB9259"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Informative presentation, high quality visual effects, slides, high engagement with the audience, excellent team work.</w:t>
            </w:r>
          </w:p>
        </w:tc>
        <w:tc>
          <w:tcPr>
            <w:tcW w:w="2976" w:type="dxa"/>
            <w:tcBorders>
              <w:top w:val="single" w:sz="4" w:space="0" w:color="B8CCE4"/>
              <w:left w:val="single" w:sz="4" w:space="0" w:color="B8CCE4"/>
              <w:bottom w:val="single" w:sz="4" w:space="0" w:color="B8CCE4"/>
              <w:right w:val="single" w:sz="4" w:space="0" w:color="B8CCE4"/>
            </w:tcBorders>
            <w:hideMark/>
          </w:tcPr>
          <w:p w14:paraId="032A2605"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Good engagement, good quality of visuals, slides and other materials, good level of team work.</w:t>
            </w:r>
          </w:p>
        </w:tc>
        <w:tc>
          <w:tcPr>
            <w:tcW w:w="4253" w:type="dxa"/>
            <w:tcBorders>
              <w:top w:val="single" w:sz="4" w:space="0" w:color="B8CCE4"/>
              <w:left w:val="single" w:sz="4" w:space="0" w:color="B8CCE4"/>
              <w:bottom w:val="single" w:sz="4" w:space="0" w:color="B8CCE4"/>
              <w:right w:val="single" w:sz="4" w:space="0" w:color="B8CCE4"/>
            </w:tcBorders>
            <w:hideMark/>
          </w:tcPr>
          <w:p w14:paraId="03013E73"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Satisfactory level of engagement, satisfactory quality of slides, satisfactory level of team work.</w:t>
            </w:r>
          </w:p>
        </w:tc>
        <w:tc>
          <w:tcPr>
            <w:tcW w:w="3544" w:type="dxa"/>
            <w:tcBorders>
              <w:top w:val="single" w:sz="4" w:space="0" w:color="B8CCE4"/>
              <w:left w:val="single" w:sz="4" w:space="0" w:color="B8CCE4"/>
              <w:bottom w:val="single" w:sz="4" w:space="0" w:color="B8CCE4"/>
              <w:right w:val="single" w:sz="4" w:space="0" w:color="B8CCE4"/>
            </w:tcBorders>
            <w:hideMark/>
          </w:tcPr>
          <w:p w14:paraId="61C570D5" w14:textId="77777777" w:rsidR="00D45120" w:rsidRPr="00D45120" w:rsidRDefault="00D45120" w:rsidP="00D45120">
            <w:pPr>
              <w:spacing w:before="100" w:beforeAutospacing="1" w:after="100" w:afterAutospacing="1" w:line="240" w:lineRule="auto"/>
              <w:textAlignment w:val="baseline"/>
              <w:rPr>
                <w:rFonts w:ascii="Times New Roman" w:eastAsia="Times New Roman" w:hAnsi="Times New Roman" w:cs="Times New Roman"/>
                <w:sz w:val="20"/>
                <w:szCs w:val="20"/>
                <w:lang w:val="kk-KZ" w:eastAsia="ru-RU"/>
              </w:rPr>
            </w:pPr>
            <w:r w:rsidRPr="00D45120">
              <w:rPr>
                <w:rFonts w:ascii="Times New Roman" w:eastAsia="Times New Roman" w:hAnsi="Times New Roman" w:cs="Times New Roman"/>
                <w:sz w:val="20"/>
                <w:szCs w:val="20"/>
                <w:lang w:val="en" w:eastAsia="ru-RU"/>
              </w:rPr>
              <w:t>Low level of engagement, low quality of slides, poor level of individual/team work.</w:t>
            </w:r>
          </w:p>
        </w:tc>
      </w:tr>
    </w:tbl>
    <w:p w14:paraId="3B257CA7"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282BDDD3" w14:textId="77777777" w:rsidR="00D45120" w:rsidRPr="00D45120" w:rsidRDefault="00D45120" w:rsidP="00D45120">
      <w:pPr>
        <w:spacing w:after="0" w:line="240" w:lineRule="auto"/>
        <w:rPr>
          <w:rFonts w:ascii="Times New Roman" w:eastAsia="Times New Roman" w:hAnsi="Times New Roman" w:cs="Times New Roman"/>
          <w:sz w:val="20"/>
          <w:szCs w:val="20"/>
          <w:lang w:val="kk-KZ"/>
        </w:rPr>
      </w:pPr>
    </w:p>
    <w:p w14:paraId="35E9A23F" w14:textId="77777777" w:rsidR="00D45120" w:rsidRPr="00D45120" w:rsidRDefault="00D45120" w:rsidP="00D45120">
      <w:pPr>
        <w:spacing w:after="0" w:line="240" w:lineRule="auto"/>
        <w:rPr>
          <w:rFonts w:ascii="Times New Roman" w:eastAsia="Times New Roman" w:hAnsi="Times New Roman" w:cs="Times New Roman"/>
          <w:sz w:val="20"/>
          <w:szCs w:val="20"/>
          <w:lang w:val="en"/>
        </w:rPr>
      </w:pPr>
    </w:p>
    <w:p w14:paraId="70870265"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Dean ___________________________________</w:t>
      </w:r>
      <w:r w:rsidRPr="00D45120">
        <w:rPr>
          <w:rFonts w:ascii="Times New Roman" w:eastAsia="Times New Roman" w:hAnsi="Times New Roman" w:cs="Times New Roman"/>
          <w:b/>
          <w:sz w:val="20"/>
          <w:szCs w:val="20"/>
          <w:lang w:val="en-US"/>
        </w:rPr>
        <w:t xml:space="preserve"> B.U.  </w:t>
      </w:r>
      <w:proofErr w:type="spellStart"/>
      <w:r w:rsidRPr="00D45120">
        <w:rPr>
          <w:rFonts w:ascii="Times New Roman" w:eastAsia="Times New Roman" w:hAnsi="Times New Roman" w:cs="Times New Roman"/>
          <w:b/>
          <w:sz w:val="20"/>
          <w:szCs w:val="20"/>
          <w:lang w:val="en-US"/>
        </w:rPr>
        <w:t>Dzholdasbekova</w:t>
      </w:r>
      <w:proofErr w:type="spellEnd"/>
      <w:r w:rsidRPr="00D45120">
        <w:rPr>
          <w:rFonts w:ascii="Times New Roman" w:eastAsia="Times New Roman" w:hAnsi="Times New Roman" w:cs="Times New Roman"/>
          <w:b/>
          <w:sz w:val="20"/>
          <w:szCs w:val="20"/>
          <w:lang w:val="en"/>
        </w:rPr>
        <w:t xml:space="preserve">         </w:t>
      </w:r>
    </w:p>
    <w:p w14:paraId="6D0FF469" w14:textId="77777777" w:rsidR="00D31C15" w:rsidRDefault="00D31C15" w:rsidP="00D31C15">
      <w:pPr>
        <w:spacing w:after="0" w:line="240" w:lineRule="auto"/>
        <w:rPr>
          <w:rFonts w:ascii="Times New Roman" w:eastAsia="Times New Roman" w:hAnsi="Times New Roman" w:cs="Times New Roman"/>
          <w:b/>
          <w:sz w:val="20"/>
          <w:szCs w:val="20"/>
          <w:lang w:val="en"/>
        </w:rPr>
      </w:pPr>
    </w:p>
    <w:p w14:paraId="2BB6597A" w14:textId="77777777" w:rsidR="00D31C15" w:rsidRPr="00D60344" w:rsidRDefault="00D31C15" w:rsidP="00D31C15">
      <w:pPr>
        <w:spacing w:after="0" w:line="240" w:lineRule="auto"/>
        <w:rPr>
          <w:rFonts w:ascii="Times New Roman" w:eastAsia="Times New Roman" w:hAnsi="Times New Roman" w:cs="Times New Roman"/>
          <w:b/>
          <w:sz w:val="20"/>
          <w:szCs w:val="20"/>
          <w:lang w:val="en"/>
        </w:rPr>
      </w:pPr>
      <w:r w:rsidRPr="00D60344">
        <w:rPr>
          <w:rFonts w:ascii="Times New Roman" w:eastAsia="Times New Roman" w:hAnsi="Times New Roman" w:cs="Times New Roman"/>
          <w:b/>
          <w:sz w:val="20"/>
          <w:szCs w:val="20"/>
          <w:lang w:val="en"/>
        </w:rPr>
        <w:t xml:space="preserve">Chair of the Academic Committee </w:t>
      </w:r>
    </w:p>
    <w:p w14:paraId="0D937584" w14:textId="2962B304" w:rsidR="00D31C15" w:rsidRPr="00D60344" w:rsidRDefault="00D31C15" w:rsidP="00D31C15">
      <w:pPr>
        <w:spacing w:after="0" w:line="240" w:lineRule="auto"/>
        <w:rPr>
          <w:rFonts w:ascii="Times New Roman" w:eastAsia="Times New Roman" w:hAnsi="Times New Roman" w:cs="Times New Roman"/>
          <w:b/>
          <w:sz w:val="20"/>
          <w:szCs w:val="20"/>
          <w:lang w:val="en-US"/>
        </w:rPr>
      </w:pPr>
      <w:proofErr w:type="gramStart"/>
      <w:r w:rsidRPr="00D60344">
        <w:rPr>
          <w:rFonts w:ascii="Times New Roman" w:eastAsia="Times New Roman" w:hAnsi="Times New Roman" w:cs="Times New Roman"/>
          <w:b/>
          <w:sz w:val="20"/>
          <w:szCs w:val="20"/>
          <w:lang w:val="en"/>
        </w:rPr>
        <w:t>on</w:t>
      </w:r>
      <w:proofErr w:type="gramEnd"/>
      <w:r w:rsidRPr="00D60344">
        <w:rPr>
          <w:rFonts w:ascii="Times New Roman" w:eastAsia="Times New Roman" w:hAnsi="Times New Roman" w:cs="Times New Roman"/>
          <w:b/>
          <w:sz w:val="20"/>
          <w:szCs w:val="20"/>
          <w:lang w:val="en"/>
        </w:rPr>
        <w:t xml:space="preserve"> the Quality of Teaching and Learning</w:t>
      </w:r>
      <w:r>
        <w:rPr>
          <w:rFonts w:ascii="Times New Roman" w:eastAsia="Times New Roman" w:hAnsi="Times New Roman" w:cs="Times New Roman"/>
          <w:b/>
          <w:sz w:val="20"/>
          <w:szCs w:val="20"/>
          <w:lang w:val="en"/>
        </w:rPr>
        <w:t xml:space="preserve"> </w:t>
      </w:r>
      <w:r w:rsidRPr="00D60344">
        <w:rPr>
          <w:rFonts w:ascii="Times New Roman" w:eastAsia="Times New Roman" w:hAnsi="Times New Roman" w:cs="Times New Roman"/>
          <w:b/>
          <w:sz w:val="20"/>
          <w:szCs w:val="20"/>
          <w:lang w:val="en-US"/>
        </w:rPr>
        <w:t>________</w:t>
      </w:r>
      <w:r>
        <w:rPr>
          <w:rFonts w:ascii="Times New Roman" w:eastAsia="Times New Roman" w:hAnsi="Times New Roman" w:cs="Times New Roman"/>
          <w:b/>
          <w:sz w:val="20"/>
          <w:szCs w:val="20"/>
          <w:lang w:val="en-US"/>
        </w:rPr>
        <w:t xml:space="preserve">      </w:t>
      </w:r>
      <w:r w:rsidRPr="00D60344">
        <w:rPr>
          <w:rFonts w:ascii="Times New Roman" w:eastAsia="Times New Roman" w:hAnsi="Times New Roman" w:cs="Times New Roman"/>
          <w:b/>
          <w:sz w:val="20"/>
          <w:szCs w:val="20"/>
          <w:lang w:val="en"/>
        </w:rPr>
        <w:t xml:space="preserve"> </w:t>
      </w:r>
      <w:proofErr w:type="spellStart"/>
      <w:r w:rsidRPr="00D60344">
        <w:rPr>
          <w:rFonts w:ascii="Times New Roman" w:eastAsia="Times New Roman" w:hAnsi="Times New Roman" w:cs="Times New Roman"/>
          <w:b/>
          <w:sz w:val="20"/>
          <w:szCs w:val="20"/>
          <w:lang w:val="en"/>
        </w:rPr>
        <w:t>Zh.A</w:t>
      </w:r>
      <w:proofErr w:type="spellEnd"/>
      <w:r w:rsidRPr="00D60344">
        <w:rPr>
          <w:rFonts w:ascii="Times New Roman" w:eastAsia="Times New Roman" w:hAnsi="Times New Roman" w:cs="Times New Roman"/>
          <w:b/>
          <w:sz w:val="20"/>
          <w:szCs w:val="20"/>
          <w:lang w:val="en"/>
        </w:rPr>
        <w:t xml:space="preserve">. </w:t>
      </w:r>
      <w:proofErr w:type="spellStart"/>
      <w:r w:rsidRPr="00D60344">
        <w:rPr>
          <w:rFonts w:ascii="Times New Roman" w:eastAsia="Times New Roman" w:hAnsi="Times New Roman" w:cs="Times New Roman"/>
          <w:b/>
          <w:sz w:val="20"/>
          <w:szCs w:val="20"/>
          <w:lang w:val="en"/>
        </w:rPr>
        <w:t>Sarsenbay</w:t>
      </w:r>
      <w:proofErr w:type="spellEnd"/>
    </w:p>
    <w:p w14:paraId="0673CE83" w14:textId="77777777" w:rsidR="00D45120" w:rsidRPr="00D31C15" w:rsidRDefault="00D45120" w:rsidP="00D45120">
      <w:pPr>
        <w:spacing w:after="0" w:line="240" w:lineRule="auto"/>
        <w:rPr>
          <w:rFonts w:ascii="Times New Roman" w:eastAsia="Times New Roman" w:hAnsi="Times New Roman" w:cs="Times New Roman"/>
          <w:b/>
          <w:sz w:val="20"/>
          <w:szCs w:val="20"/>
          <w:lang w:val="en-US"/>
        </w:rPr>
      </w:pPr>
    </w:p>
    <w:p w14:paraId="3CCCB708" w14:textId="77777777" w:rsidR="00D45120" w:rsidRPr="00D45120" w:rsidRDefault="00D45120" w:rsidP="00D45120">
      <w:pPr>
        <w:spacing w:after="0" w:line="240" w:lineRule="auto"/>
        <w:rPr>
          <w:rFonts w:ascii="Times New Roman" w:eastAsia="Times New Roman" w:hAnsi="Times New Roman" w:cs="Times New Roman"/>
          <w:b/>
          <w:sz w:val="20"/>
          <w:szCs w:val="20"/>
          <w:lang w:val="kk-KZ"/>
        </w:rPr>
      </w:pPr>
      <w:r w:rsidRPr="00D45120">
        <w:rPr>
          <w:rFonts w:ascii="Times New Roman" w:eastAsia="Times New Roman" w:hAnsi="Times New Roman" w:cs="Times New Roman"/>
          <w:b/>
          <w:sz w:val="20"/>
          <w:szCs w:val="20"/>
          <w:lang w:val="en"/>
        </w:rPr>
        <w:t xml:space="preserve">                                                                      </w:t>
      </w:r>
    </w:p>
    <w:p w14:paraId="14969203" w14:textId="77777777" w:rsidR="00D45120" w:rsidRPr="00D45120" w:rsidRDefault="00D45120" w:rsidP="00D45120">
      <w:pPr>
        <w:spacing w:after="0" w:line="240" w:lineRule="auto"/>
        <w:rPr>
          <w:rFonts w:ascii="Times New Roman" w:eastAsia="Times New Roman" w:hAnsi="Times New Roman" w:cs="Times New Roman"/>
          <w:b/>
          <w:sz w:val="20"/>
          <w:szCs w:val="20"/>
          <w:lang w:val="en-US"/>
        </w:rPr>
      </w:pPr>
      <w:r w:rsidRPr="00D45120">
        <w:rPr>
          <w:rFonts w:ascii="Times New Roman" w:eastAsia="Times New Roman" w:hAnsi="Times New Roman" w:cs="Times New Roman"/>
          <w:b/>
          <w:sz w:val="20"/>
          <w:szCs w:val="20"/>
          <w:lang w:val="en"/>
        </w:rPr>
        <w:t>Head of Department ______________________</w:t>
      </w:r>
      <w:r w:rsidRPr="00D45120">
        <w:rPr>
          <w:rFonts w:ascii="Times New Roman" w:eastAsia="Times New Roman" w:hAnsi="Times New Roman" w:cs="Times New Roman"/>
          <w:b/>
          <w:sz w:val="20"/>
          <w:szCs w:val="20"/>
          <w:lang w:val="en-US"/>
        </w:rPr>
        <w:t xml:space="preserve"> R.A. </w:t>
      </w:r>
      <w:proofErr w:type="spellStart"/>
      <w:r w:rsidRPr="00D45120">
        <w:rPr>
          <w:rFonts w:ascii="Times New Roman" w:eastAsia="Times New Roman" w:hAnsi="Times New Roman" w:cs="Times New Roman"/>
          <w:b/>
          <w:sz w:val="20"/>
          <w:szCs w:val="20"/>
          <w:lang w:val="en-US"/>
        </w:rPr>
        <w:t>Avakova</w:t>
      </w:r>
      <w:proofErr w:type="spellEnd"/>
    </w:p>
    <w:p w14:paraId="6F6C4A57" w14:textId="77777777" w:rsidR="00D45120" w:rsidRPr="00D45120" w:rsidRDefault="00D45120" w:rsidP="00D45120">
      <w:pPr>
        <w:spacing w:after="0" w:line="240" w:lineRule="auto"/>
        <w:rPr>
          <w:rFonts w:ascii="Times New Roman" w:eastAsia="Times New Roman" w:hAnsi="Times New Roman" w:cs="Times New Roman"/>
          <w:b/>
          <w:sz w:val="20"/>
          <w:szCs w:val="20"/>
          <w:lang w:val="en"/>
        </w:rPr>
      </w:pPr>
    </w:p>
    <w:p w14:paraId="4B4FFBED" w14:textId="4A7A73EC" w:rsidR="00204907" w:rsidRPr="00D31C15" w:rsidRDefault="0026212E" w:rsidP="00D31C15">
      <w:pPr>
        <w:spacing w:after="0" w:line="240" w:lineRule="auto"/>
        <w:rPr>
          <w:rFonts w:ascii="Times New Roman" w:eastAsia="Times New Roman" w:hAnsi="Times New Roman" w:cs="Times New Roman"/>
          <w:sz w:val="20"/>
          <w:szCs w:val="20"/>
          <w:lang w:val="en"/>
        </w:rPr>
      </w:pPr>
      <w:r w:rsidRPr="0026212E">
        <w:rPr>
          <w:rFonts w:ascii="Times New Roman" w:eastAsia="Times New Roman" w:hAnsi="Times New Roman" w:cs="Times New Roman"/>
          <w:b/>
          <w:sz w:val="20"/>
          <w:szCs w:val="20"/>
          <w:lang w:val="en"/>
        </w:rPr>
        <w:t>Lecturer_________________________________A.Zh.Rakymbayev</w:t>
      </w:r>
    </w:p>
    <w:sectPr w:rsidR="00204907" w:rsidRPr="00D31C15" w:rsidSect="00D45120">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等线 Light">
    <w:panose1 w:val="00000000000000000000"/>
    <w:charset w:val="80"/>
    <w:family w:val="roman"/>
    <w:notTrueType/>
    <w:pitch w:val="default"/>
  </w:font>
  <w:font w:name="Calibri Light">
    <w:altName w:val="Arial"/>
    <w:charset w:val="CC"/>
    <w:family w:val="swiss"/>
    <w:pitch w:val="variable"/>
    <w:sig w:usb0="00000000" w:usb1="C200247B" w:usb2="00000009" w:usb3="00000000" w:csb0="000001FF" w:csb1="00000000"/>
  </w:font>
  <w:font w:name="等线">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86099"/>
    <w:multiLevelType w:val="hybridMultilevel"/>
    <w:tmpl w:val="54FE2776"/>
    <w:lvl w:ilvl="0" w:tplc="439C2776">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1">
    <w:nsid w:val="508426AD"/>
    <w:multiLevelType w:val="hybridMultilevel"/>
    <w:tmpl w:val="EB7A6A84"/>
    <w:lvl w:ilvl="0" w:tplc="1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2">
    <w:nsid w:val="76241246"/>
    <w:multiLevelType w:val="multilevel"/>
    <w:tmpl w:val="812C1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num>
  <w:num w:numId="3">
    <w:abstractNumId w:val="2"/>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120"/>
    <w:rsid w:val="0003003E"/>
    <w:rsid w:val="00037E95"/>
    <w:rsid w:val="00204907"/>
    <w:rsid w:val="0026212E"/>
    <w:rsid w:val="00570FA5"/>
    <w:rsid w:val="00660CA1"/>
    <w:rsid w:val="006A2E5A"/>
    <w:rsid w:val="009319F1"/>
    <w:rsid w:val="00972E6D"/>
    <w:rsid w:val="00A9390C"/>
    <w:rsid w:val="00C56E8F"/>
    <w:rsid w:val="00D31C15"/>
    <w:rsid w:val="00D45120"/>
    <w:rsid w:val="00D51A57"/>
    <w:rsid w:val="00E5274A"/>
    <w:rsid w:val="00EF0D98"/>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5A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45120"/>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semiHidden/>
    <w:unhideWhenUsed/>
    <w:qFormat/>
    <w:rsid w:val="00D45120"/>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semiHidden/>
    <w:unhideWhenUsed/>
    <w:qFormat/>
    <w:rsid w:val="00D45120"/>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semiHidden/>
    <w:unhideWhenUsed/>
    <w:qFormat/>
    <w:rsid w:val="00D45120"/>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semiHidden/>
    <w:unhideWhenUsed/>
    <w:qFormat/>
    <w:rsid w:val="00D45120"/>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semiHidden/>
    <w:unhideWhenUsed/>
    <w:qFormat/>
    <w:rsid w:val="00D45120"/>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5120"/>
    <w:rPr>
      <w:rFonts w:ascii="Times New Roman" w:eastAsia="Times New Roman" w:hAnsi="Times New Roman" w:cs="Times New Roman"/>
      <w:b/>
      <w:sz w:val="48"/>
      <w:szCs w:val="48"/>
      <w:lang w:val="en"/>
    </w:rPr>
  </w:style>
  <w:style w:type="character" w:customStyle="1" w:styleId="20">
    <w:name w:val="Заголовок 2 Знак"/>
    <w:basedOn w:val="a0"/>
    <w:link w:val="2"/>
    <w:semiHidden/>
    <w:rsid w:val="00D45120"/>
    <w:rPr>
      <w:rFonts w:ascii="Times New Roman" w:eastAsia="Times New Roman" w:hAnsi="Times New Roman" w:cs="Times New Roman"/>
      <w:b/>
      <w:sz w:val="36"/>
      <w:szCs w:val="36"/>
      <w:lang w:val="en"/>
    </w:rPr>
  </w:style>
  <w:style w:type="character" w:customStyle="1" w:styleId="30">
    <w:name w:val="Заголовок 3 Знак"/>
    <w:basedOn w:val="a0"/>
    <w:link w:val="3"/>
    <w:semiHidden/>
    <w:rsid w:val="00D45120"/>
    <w:rPr>
      <w:rFonts w:ascii="Times New Roman" w:eastAsia="Times New Roman" w:hAnsi="Times New Roman" w:cs="Times New Roman"/>
      <w:b/>
      <w:sz w:val="28"/>
      <w:szCs w:val="28"/>
      <w:lang w:val="en"/>
    </w:rPr>
  </w:style>
  <w:style w:type="character" w:customStyle="1" w:styleId="40">
    <w:name w:val="Заголовок 4 Знак"/>
    <w:basedOn w:val="a0"/>
    <w:link w:val="4"/>
    <w:semiHidden/>
    <w:rsid w:val="00D45120"/>
    <w:rPr>
      <w:rFonts w:ascii="Times New Roman" w:eastAsia="Times New Roman" w:hAnsi="Times New Roman" w:cs="Times New Roman"/>
      <w:b/>
      <w:sz w:val="24"/>
      <w:szCs w:val="24"/>
      <w:lang w:val="en"/>
    </w:rPr>
  </w:style>
  <w:style w:type="character" w:customStyle="1" w:styleId="50">
    <w:name w:val="Заголовок 5 Знак"/>
    <w:basedOn w:val="a0"/>
    <w:link w:val="5"/>
    <w:semiHidden/>
    <w:rsid w:val="00D45120"/>
    <w:rPr>
      <w:rFonts w:ascii="Times New Roman" w:eastAsia="Times New Roman" w:hAnsi="Times New Roman" w:cs="Times New Roman"/>
      <w:b/>
      <w:lang w:val="en"/>
    </w:rPr>
  </w:style>
  <w:style w:type="character" w:customStyle="1" w:styleId="60">
    <w:name w:val="Заголовок 6 Знак"/>
    <w:basedOn w:val="a0"/>
    <w:link w:val="6"/>
    <w:semiHidden/>
    <w:rsid w:val="00D45120"/>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D45120"/>
  </w:style>
  <w:style w:type="character" w:styleId="a3">
    <w:name w:val="Hyperlink"/>
    <w:uiPriority w:val="99"/>
    <w:semiHidden/>
    <w:unhideWhenUsed/>
    <w:rsid w:val="00D45120"/>
    <w:rPr>
      <w:rFonts w:ascii="Times New Roman" w:hAnsi="Times New Roman" w:cs="Times New Roman" w:hint="default"/>
      <w:strike w:val="0"/>
      <w:dstrike w:val="0"/>
      <w:color w:val="auto"/>
      <w:u w:val="none"/>
      <w:effect w:val="none"/>
    </w:rPr>
  </w:style>
  <w:style w:type="character" w:customStyle="1" w:styleId="12">
    <w:name w:val="Просмотренная гиперссылка1"/>
    <w:basedOn w:val="a0"/>
    <w:uiPriority w:val="99"/>
    <w:semiHidden/>
    <w:unhideWhenUsed/>
    <w:rsid w:val="00D45120"/>
    <w:rPr>
      <w:color w:val="800080"/>
      <w:u w:val="single"/>
    </w:rPr>
  </w:style>
  <w:style w:type="paragraph" w:customStyle="1" w:styleId="msonormal0">
    <w:name w:val="msonormal"/>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4">
    <w:name w:val="Normal (Web)"/>
    <w:basedOn w:val="a"/>
    <w:uiPriority w:val="99"/>
    <w:semiHidden/>
    <w:unhideWhenUsed/>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5">
    <w:name w:val="header"/>
    <w:basedOn w:val="a"/>
    <w:link w:val="a6"/>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6">
    <w:name w:val="Верхний колонтитул Знак"/>
    <w:basedOn w:val="a0"/>
    <w:link w:val="a5"/>
    <w:uiPriority w:val="99"/>
    <w:semiHidden/>
    <w:rsid w:val="00D45120"/>
    <w:rPr>
      <w:rFonts w:ascii="Times New Roman" w:eastAsia="Times New Roman" w:hAnsi="Times New Roman" w:cs="Times New Roman"/>
      <w:sz w:val="24"/>
      <w:szCs w:val="24"/>
      <w:lang w:val="en"/>
    </w:rPr>
  </w:style>
  <w:style w:type="paragraph" w:styleId="a7">
    <w:name w:val="footer"/>
    <w:basedOn w:val="a"/>
    <w:link w:val="a8"/>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8">
    <w:name w:val="Нижний колонтитул Знак"/>
    <w:basedOn w:val="a0"/>
    <w:link w:val="a7"/>
    <w:uiPriority w:val="99"/>
    <w:semiHidden/>
    <w:rsid w:val="00D45120"/>
    <w:rPr>
      <w:rFonts w:ascii="Times New Roman" w:eastAsia="Times New Roman" w:hAnsi="Times New Roman" w:cs="Times New Roman"/>
      <w:sz w:val="24"/>
      <w:szCs w:val="24"/>
      <w:lang w:val="en"/>
    </w:rPr>
  </w:style>
  <w:style w:type="paragraph" w:styleId="a9">
    <w:name w:val="Title"/>
    <w:basedOn w:val="a"/>
    <w:next w:val="a"/>
    <w:link w:val="aa"/>
    <w:uiPriority w:val="99"/>
    <w:qFormat/>
    <w:rsid w:val="00D45120"/>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a">
    <w:name w:val="Название Знак"/>
    <w:basedOn w:val="a0"/>
    <w:link w:val="a9"/>
    <w:uiPriority w:val="99"/>
    <w:rsid w:val="00D45120"/>
    <w:rPr>
      <w:rFonts w:ascii="Times New Roman" w:eastAsia="Times New Roman" w:hAnsi="Times New Roman" w:cs="Times New Roman"/>
      <w:b/>
      <w:sz w:val="72"/>
      <w:szCs w:val="72"/>
      <w:lang w:val="en"/>
    </w:rPr>
  </w:style>
  <w:style w:type="paragraph" w:styleId="ab">
    <w:name w:val="Subtitle"/>
    <w:basedOn w:val="a"/>
    <w:next w:val="a"/>
    <w:link w:val="ac"/>
    <w:uiPriority w:val="99"/>
    <w:qFormat/>
    <w:rsid w:val="00D45120"/>
    <w:pPr>
      <w:keepNext/>
      <w:keepLines/>
      <w:spacing w:before="360" w:after="80" w:line="240" w:lineRule="auto"/>
    </w:pPr>
    <w:rPr>
      <w:rFonts w:ascii="Georgia" w:eastAsia="Georgia" w:hAnsi="Georgia" w:cs="Georgia"/>
      <w:i/>
      <w:color w:val="666666"/>
      <w:sz w:val="48"/>
      <w:szCs w:val="48"/>
      <w:lang w:val="en"/>
    </w:rPr>
  </w:style>
  <w:style w:type="character" w:customStyle="1" w:styleId="ac">
    <w:name w:val="Подзаголовок Знак"/>
    <w:basedOn w:val="a0"/>
    <w:link w:val="ab"/>
    <w:uiPriority w:val="99"/>
    <w:rsid w:val="00D45120"/>
    <w:rPr>
      <w:rFonts w:ascii="Georgia" w:eastAsia="Georgia" w:hAnsi="Georgia" w:cs="Georgia"/>
      <w:i/>
      <w:color w:val="666666"/>
      <w:sz w:val="48"/>
      <w:szCs w:val="48"/>
      <w:lang w:val="en"/>
    </w:rPr>
  </w:style>
  <w:style w:type="paragraph" w:styleId="ad">
    <w:name w:val="Balloon Text"/>
    <w:basedOn w:val="a"/>
    <w:link w:val="ae"/>
    <w:uiPriority w:val="99"/>
    <w:semiHidden/>
    <w:unhideWhenUsed/>
    <w:rsid w:val="00D45120"/>
    <w:pPr>
      <w:spacing w:after="0" w:line="240" w:lineRule="auto"/>
    </w:pPr>
    <w:rPr>
      <w:rFonts w:ascii="Segoe UI" w:eastAsia="Times New Roman" w:hAnsi="Segoe UI" w:cs="Segoe UI"/>
      <w:sz w:val="18"/>
      <w:szCs w:val="18"/>
      <w:lang w:val="en"/>
    </w:rPr>
  </w:style>
  <w:style w:type="character" w:customStyle="1" w:styleId="ae">
    <w:name w:val="Текст выноски Знак"/>
    <w:basedOn w:val="a0"/>
    <w:link w:val="ad"/>
    <w:uiPriority w:val="99"/>
    <w:semiHidden/>
    <w:rsid w:val="00D45120"/>
    <w:rPr>
      <w:rFonts w:ascii="Segoe UI" w:eastAsia="Times New Roman" w:hAnsi="Segoe UI" w:cs="Segoe UI"/>
      <w:sz w:val="18"/>
      <w:szCs w:val="18"/>
      <w:lang w:val="en"/>
    </w:rPr>
  </w:style>
  <w:style w:type="character" w:customStyle="1" w:styleId="af">
    <w:name w:val="Абзац списка Знак"/>
    <w:link w:val="af0"/>
    <w:uiPriority w:val="34"/>
    <w:locked/>
    <w:rsid w:val="00D45120"/>
  </w:style>
  <w:style w:type="paragraph" w:customStyle="1" w:styleId="ListParagraph1">
    <w:name w:val="List Paragraph1"/>
    <w:basedOn w:val="a"/>
    <w:next w:val="af0"/>
    <w:uiPriority w:val="34"/>
    <w:qFormat/>
    <w:rsid w:val="00D45120"/>
    <w:pPr>
      <w:spacing w:after="0" w:line="240" w:lineRule="auto"/>
      <w:ind w:left="720"/>
      <w:contextualSpacing/>
    </w:pPr>
  </w:style>
  <w:style w:type="paragraph" w:customStyle="1" w:styleId="paragraph">
    <w:name w:val="paragraph"/>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contentcontrolboundarysink">
    <w:name w:val="contentcontrolboundarysink"/>
    <w:basedOn w:val="a0"/>
    <w:rsid w:val="00D45120"/>
  </w:style>
  <w:style w:type="character" w:customStyle="1" w:styleId="normaltextrun">
    <w:name w:val="normaltextrun"/>
    <w:basedOn w:val="a0"/>
    <w:rsid w:val="00D45120"/>
  </w:style>
  <w:style w:type="character" w:customStyle="1" w:styleId="eop">
    <w:name w:val="eop"/>
    <w:basedOn w:val="a0"/>
    <w:rsid w:val="00D45120"/>
  </w:style>
  <w:style w:type="table" w:styleId="af1">
    <w:name w:val="Table Grid"/>
    <w:basedOn w:val="a1"/>
    <w:uiPriority w:val="39"/>
    <w:rsid w:val="00D45120"/>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1"/>
    <w:next w:val="GridTable1LightAccent1"/>
    <w:uiPriority w:val="46"/>
    <w:rsid w:val="00D45120"/>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Normal1">
    <w:name w:val="Table Normal1"/>
    <w:rsid w:val="00D45120"/>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table" w:customStyle="1" w:styleId="-1111">
    <w:name w:val="Таблица-сетка 1 светлая — акцент 111"/>
    <w:basedOn w:val="a1"/>
    <w:uiPriority w:val="46"/>
    <w:rsid w:val="00D45120"/>
    <w:pPr>
      <w:spacing w:after="0" w:line="240" w:lineRule="auto"/>
    </w:pPr>
    <w:rPr>
      <w:rFonts w:ascii="Times New Roman" w:eastAsia="Times New Roman" w:hAnsi="Times New Roman" w:cs="Times New Roman"/>
      <w:sz w:val="24"/>
      <w:szCs w:val="24"/>
      <w:lang w:val="en"/>
    </w:rPr>
    <w:tblPr>
      <w:tblInd w:w="0" w:type="dxa"/>
      <w:tblCellMar>
        <w:top w:w="0" w:type="dxa"/>
        <w:left w:w="108" w:type="dxa"/>
        <w:bottom w:w="0" w:type="dxa"/>
        <w:right w:w="108" w:type="dxa"/>
      </w:tblCellMar>
    </w:tblPr>
    <w:tblStylePr w:type="lastCol">
      <w:rPr>
        <w:b/>
        <w:bCs/>
      </w:rPr>
    </w:tblStylePr>
  </w:style>
  <w:style w:type="character" w:styleId="af2">
    <w:name w:val="FollowedHyperlink"/>
    <w:basedOn w:val="a0"/>
    <w:uiPriority w:val="99"/>
    <w:semiHidden/>
    <w:unhideWhenUsed/>
    <w:rsid w:val="00D45120"/>
    <w:rPr>
      <w:color w:val="954F72" w:themeColor="followedHyperlink"/>
      <w:u w:val="single"/>
    </w:rPr>
  </w:style>
  <w:style w:type="paragraph" w:styleId="af0">
    <w:name w:val="List Paragraph"/>
    <w:basedOn w:val="a"/>
    <w:link w:val="af"/>
    <w:uiPriority w:val="34"/>
    <w:qFormat/>
    <w:rsid w:val="00D45120"/>
    <w:pPr>
      <w:ind w:left="720"/>
      <w:contextualSpacing/>
    </w:pPr>
  </w:style>
  <w:style w:type="table" w:customStyle="1" w:styleId="GridTable1LightAccent1">
    <w:name w:val="Grid Table 1 Light Accent 1"/>
    <w:basedOn w:val="a1"/>
    <w:uiPriority w:val="46"/>
    <w:rsid w:val="00D45120"/>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af3">
    <w:name w:val="Strong"/>
    <w:basedOn w:val="a0"/>
    <w:uiPriority w:val="22"/>
    <w:qFormat/>
    <w:rsid w:val="00D4512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D45120"/>
    <w:pPr>
      <w:keepNext/>
      <w:keepLines/>
      <w:spacing w:before="480" w:after="120" w:line="240" w:lineRule="auto"/>
      <w:outlineLvl w:val="0"/>
    </w:pPr>
    <w:rPr>
      <w:rFonts w:ascii="Times New Roman" w:eastAsia="Times New Roman" w:hAnsi="Times New Roman" w:cs="Times New Roman"/>
      <w:b/>
      <w:sz w:val="48"/>
      <w:szCs w:val="48"/>
      <w:lang w:val="en"/>
    </w:rPr>
  </w:style>
  <w:style w:type="paragraph" w:styleId="2">
    <w:name w:val="heading 2"/>
    <w:basedOn w:val="a"/>
    <w:next w:val="a"/>
    <w:link w:val="20"/>
    <w:semiHidden/>
    <w:unhideWhenUsed/>
    <w:qFormat/>
    <w:rsid w:val="00D45120"/>
    <w:pPr>
      <w:keepNext/>
      <w:keepLines/>
      <w:spacing w:before="360" w:after="80" w:line="240" w:lineRule="auto"/>
      <w:outlineLvl w:val="1"/>
    </w:pPr>
    <w:rPr>
      <w:rFonts w:ascii="Times New Roman" w:eastAsia="Times New Roman" w:hAnsi="Times New Roman" w:cs="Times New Roman"/>
      <w:b/>
      <w:sz w:val="36"/>
      <w:szCs w:val="36"/>
      <w:lang w:val="en"/>
    </w:rPr>
  </w:style>
  <w:style w:type="paragraph" w:styleId="3">
    <w:name w:val="heading 3"/>
    <w:basedOn w:val="a"/>
    <w:next w:val="a"/>
    <w:link w:val="30"/>
    <w:semiHidden/>
    <w:unhideWhenUsed/>
    <w:qFormat/>
    <w:rsid w:val="00D45120"/>
    <w:pPr>
      <w:keepNext/>
      <w:keepLines/>
      <w:spacing w:before="280" w:after="80" w:line="240" w:lineRule="auto"/>
      <w:outlineLvl w:val="2"/>
    </w:pPr>
    <w:rPr>
      <w:rFonts w:ascii="Times New Roman" w:eastAsia="Times New Roman" w:hAnsi="Times New Roman" w:cs="Times New Roman"/>
      <w:b/>
      <w:sz w:val="28"/>
      <w:szCs w:val="28"/>
      <w:lang w:val="en"/>
    </w:rPr>
  </w:style>
  <w:style w:type="paragraph" w:styleId="4">
    <w:name w:val="heading 4"/>
    <w:basedOn w:val="a"/>
    <w:next w:val="a"/>
    <w:link w:val="40"/>
    <w:semiHidden/>
    <w:unhideWhenUsed/>
    <w:qFormat/>
    <w:rsid w:val="00D45120"/>
    <w:pPr>
      <w:keepNext/>
      <w:keepLines/>
      <w:spacing w:before="240" w:after="40" w:line="240" w:lineRule="auto"/>
      <w:outlineLvl w:val="3"/>
    </w:pPr>
    <w:rPr>
      <w:rFonts w:ascii="Times New Roman" w:eastAsia="Times New Roman" w:hAnsi="Times New Roman" w:cs="Times New Roman"/>
      <w:b/>
      <w:sz w:val="24"/>
      <w:szCs w:val="24"/>
      <w:lang w:val="en"/>
    </w:rPr>
  </w:style>
  <w:style w:type="paragraph" w:styleId="5">
    <w:name w:val="heading 5"/>
    <w:basedOn w:val="a"/>
    <w:next w:val="a"/>
    <w:link w:val="50"/>
    <w:semiHidden/>
    <w:unhideWhenUsed/>
    <w:qFormat/>
    <w:rsid w:val="00D45120"/>
    <w:pPr>
      <w:keepNext/>
      <w:keepLines/>
      <w:spacing w:before="220" w:after="40" w:line="240" w:lineRule="auto"/>
      <w:outlineLvl w:val="4"/>
    </w:pPr>
    <w:rPr>
      <w:rFonts w:ascii="Times New Roman" w:eastAsia="Times New Roman" w:hAnsi="Times New Roman" w:cs="Times New Roman"/>
      <w:b/>
      <w:lang w:val="en"/>
    </w:rPr>
  </w:style>
  <w:style w:type="paragraph" w:styleId="6">
    <w:name w:val="heading 6"/>
    <w:basedOn w:val="a"/>
    <w:next w:val="a"/>
    <w:link w:val="60"/>
    <w:semiHidden/>
    <w:unhideWhenUsed/>
    <w:qFormat/>
    <w:rsid w:val="00D45120"/>
    <w:pPr>
      <w:keepNext/>
      <w:keepLines/>
      <w:spacing w:before="200" w:after="40" w:line="240" w:lineRule="auto"/>
      <w:outlineLvl w:val="5"/>
    </w:pPr>
    <w:rPr>
      <w:rFonts w:ascii="Times New Roman" w:eastAsia="Times New Roman" w:hAnsi="Times New Roman" w:cs="Times New Roman"/>
      <w:b/>
      <w:sz w:val="20"/>
      <w:szCs w:val="20"/>
      <w:lang w:val="e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5120"/>
    <w:rPr>
      <w:rFonts w:ascii="Times New Roman" w:eastAsia="Times New Roman" w:hAnsi="Times New Roman" w:cs="Times New Roman"/>
      <w:b/>
      <w:sz w:val="48"/>
      <w:szCs w:val="48"/>
      <w:lang w:val="en"/>
    </w:rPr>
  </w:style>
  <w:style w:type="character" w:customStyle="1" w:styleId="20">
    <w:name w:val="Заголовок 2 Знак"/>
    <w:basedOn w:val="a0"/>
    <w:link w:val="2"/>
    <w:semiHidden/>
    <w:rsid w:val="00D45120"/>
    <w:rPr>
      <w:rFonts w:ascii="Times New Roman" w:eastAsia="Times New Roman" w:hAnsi="Times New Roman" w:cs="Times New Roman"/>
      <w:b/>
      <w:sz w:val="36"/>
      <w:szCs w:val="36"/>
      <w:lang w:val="en"/>
    </w:rPr>
  </w:style>
  <w:style w:type="character" w:customStyle="1" w:styleId="30">
    <w:name w:val="Заголовок 3 Знак"/>
    <w:basedOn w:val="a0"/>
    <w:link w:val="3"/>
    <w:semiHidden/>
    <w:rsid w:val="00D45120"/>
    <w:rPr>
      <w:rFonts w:ascii="Times New Roman" w:eastAsia="Times New Roman" w:hAnsi="Times New Roman" w:cs="Times New Roman"/>
      <w:b/>
      <w:sz w:val="28"/>
      <w:szCs w:val="28"/>
      <w:lang w:val="en"/>
    </w:rPr>
  </w:style>
  <w:style w:type="character" w:customStyle="1" w:styleId="40">
    <w:name w:val="Заголовок 4 Знак"/>
    <w:basedOn w:val="a0"/>
    <w:link w:val="4"/>
    <w:semiHidden/>
    <w:rsid w:val="00D45120"/>
    <w:rPr>
      <w:rFonts w:ascii="Times New Roman" w:eastAsia="Times New Roman" w:hAnsi="Times New Roman" w:cs="Times New Roman"/>
      <w:b/>
      <w:sz w:val="24"/>
      <w:szCs w:val="24"/>
      <w:lang w:val="en"/>
    </w:rPr>
  </w:style>
  <w:style w:type="character" w:customStyle="1" w:styleId="50">
    <w:name w:val="Заголовок 5 Знак"/>
    <w:basedOn w:val="a0"/>
    <w:link w:val="5"/>
    <w:semiHidden/>
    <w:rsid w:val="00D45120"/>
    <w:rPr>
      <w:rFonts w:ascii="Times New Roman" w:eastAsia="Times New Roman" w:hAnsi="Times New Roman" w:cs="Times New Roman"/>
      <w:b/>
      <w:lang w:val="en"/>
    </w:rPr>
  </w:style>
  <w:style w:type="character" w:customStyle="1" w:styleId="60">
    <w:name w:val="Заголовок 6 Знак"/>
    <w:basedOn w:val="a0"/>
    <w:link w:val="6"/>
    <w:semiHidden/>
    <w:rsid w:val="00D45120"/>
    <w:rPr>
      <w:rFonts w:ascii="Times New Roman" w:eastAsia="Times New Roman" w:hAnsi="Times New Roman" w:cs="Times New Roman"/>
      <w:b/>
      <w:sz w:val="20"/>
      <w:szCs w:val="20"/>
      <w:lang w:val="en"/>
    </w:rPr>
  </w:style>
  <w:style w:type="numbering" w:customStyle="1" w:styleId="11">
    <w:name w:val="Нет списка1"/>
    <w:next w:val="a2"/>
    <w:uiPriority w:val="99"/>
    <w:semiHidden/>
    <w:unhideWhenUsed/>
    <w:rsid w:val="00D45120"/>
  </w:style>
  <w:style w:type="character" w:styleId="a3">
    <w:name w:val="Hyperlink"/>
    <w:uiPriority w:val="99"/>
    <w:semiHidden/>
    <w:unhideWhenUsed/>
    <w:rsid w:val="00D45120"/>
    <w:rPr>
      <w:rFonts w:ascii="Times New Roman" w:hAnsi="Times New Roman" w:cs="Times New Roman" w:hint="default"/>
      <w:strike w:val="0"/>
      <w:dstrike w:val="0"/>
      <w:color w:val="auto"/>
      <w:u w:val="none"/>
      <w:effect w:val="none"/>
    </w:rPr>
  </w:style>
  <w:style w:type="character" w:customStyle="1" w:styleId="12">
    <w:name w:val="Просмотренная гиперссылка1"/>
    <w:basedOn w:val="a0"/>
    <w:uiPriority w:val="99"/>
    <w:semiHidden/>
    <w:unhideWhenUsed/>
    <w:rsid w:val="00D45120"/>
    <w:rPr>
      <w:color w:val="800080"/>
      <w:u w:val="single"/>
    </w:rPr>
  </w:style>
  <w:style w:type="paragraph" w:customStyle="1" w:styleId="msonormal0">
    <w:name w:val="msonormal"/>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4">
    <w:name w:val="Normal (Web)"/>
    <w:basedOn w:val="a"/>
    <w:uiPriority w:val="99"/>
    <w:semiHidden/>
    <w:unhideWhenUsed/>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paragraph" w:styleId="a5">
    <w:name w:val="header"/>
    <w:basedOn w:val="a"/>
    <w:link w:val="a6"/>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6">
    <w:name w:val="Верхний колонтитул Знак"/>
    <w:basedOn w:val="a0"/>
    <w:link w:val="a5"/>
    <w:uiPriority w:val="99"/>
    <w:semiHidden/>
    <w:rsid w:val="00D45120"/>
    <w:rPr>
      <w:rFonts w:ascii="Times New Roman" w:eastAsia="Times New Roman" w:hAnsi="Times New Roman" w:cs="Times New Roman"/>
      <w:sz w:val="24"/>
      <w:szCs w:val="24"/>
      <w:lang w:val="en"/>
    </w:rPr>
  </w:style>
  <w:style w:type="paragraph" w:styleId="a7">
    <w:name w:val="footer"/>
    <w:basedOn w:val="a"/>
    <w:link w:val="a8"/>
    <w:uiPriority w:val="99"/>
    <w:semiHidden/>
    <w:unhideWhenUsed/>
    <w:rsid w:val="00D45120"/>
    <w:pPr>
      <w:tabs>
        <w:tab w:val="center" w:pos="4677"/>
        <w:tab w:val="right" w:pos="9355"/>
      </w:tabs>
      <w:spacing w:after="0" w:line="240" w:lineRule="auto"/>
    </w:pPr>
    <w:rPr>
      <w:rFonts w:ascii="Times New Roman" w:eastAsia="Times New Roman" w:hAnsi="Times New Roman" w:cs="Times New Roman"/>
      <w:sz w:val="24"/>
      <w:szCs w:val="24"/>
      <w:lang w:val="en"/>
    </w:rPr>
  </w:style>
  <w:style w:type="character" w:customStyle="1" w:styleId="a8">
    <w:name w:val="Нижний колонтитул Знак"/>
    <w:basedOn w:val="a0"/>
    <w:link w:val="a7"/>
    <w:uiPriority w:val="99"/>
    <w:semiHidden/>
    <w:rsid w:val="00D45120"/>
    <w:rPr>
      <w:rFonts w:ascii="Times New Roman" w:eastAsia="Times New Roman" w:hAnsi="Times New Roman" w:cs="Times New Roman"/>
      <w:sz w:val="24"/>
      <w:szCs w:val="24"/>
      <w:lang w:val="en"/>
    </w:rPr>
  </w:style>
  <w:style w:type="paragraph" w:styleId="a9">
    <w:name w:val="Title"/>
    <w:basedOn w:val="a"/>
    <w:next w:val="a"/>
    <w:link w:val="aa"/>
    <w:uiPriority w:val="99"/>
    <w:qFormat/>
    <w:rsid w:val="00D45120"/>
    <w:pPr>
      <w:keepNext/>
      <w:keepLines/>
      <w:spacing w:before="480" w:after="120" w:line="240" w:lineRule="auto"/>
    </w:pPr>
    <w:rPr>
      <w:rFonts w:ascii="Times New Roman" w:eastAsia="Times New Roman" w:hAnsi="Times New Roman" w:cs="Times New Roman"/>
      <w:b/>
      <w:sz w:val="72"/>
      <w:szCs w:val="72"/>
      <w:lang w:val="en"/>
    </w:rPr>
  </w:style>
  <w:style w:type="character" w:customStyle="1" w:styleId="aa">
    <w:name w:val="Название Знак"/>
    <w:basedOn w:val="a0"/>
    <w:link w:val="a9"/>
    <w:uiPriority w:val="99"/>
    <w:rsid w:val="00D45120"/>
    <w:rPr>
      <w:rFonts w:ascii="Times New Roman" w:eastAsia="Times New Roman" w:hAnsi="Times New Roman" w:cs="Times New Roman"/>
      <w:b/>
      <w:sz w:val="72"/>
      <w:szCs w:val="72"/>
      <w:lang w:val="en"/>
    </w:rPr>
  </w:style>
  <w:style w:type="paragraph" w:styleId="ab">
    <w:name w:val="Subtitle"/>
    <w:basedOn w:val="a"/>
    <w:next w:val="a"/>
    <w:link w:val="ac"/>
    <w:uiPriority w:val="99"/>
    <w:qFormat/>
    <w:rsid w:val="00D45120"/>
    <w:pPr>
      <w:keepNext/>
      <w:keepLines/>
      <w:spacing w:before="360" w:after="80" w:line="240" w:lineRule="auto"/>
    </w:pPr>
    <w:rPr>
      <w:rFonts w:ascii="Georgia" w:eastAsia="Georgia" w:hAnsi="Georgia" w:cs="Georgia"/>
      <w:i/>
      <w:color w:val="666666"/>
      <w:sz w:val="48"/>
      <w:szCs w:val="48"/>
      <w:lang w:val="en"/>
    </w:rPr>
  </w:style>
  <w:style w:type="character" w:customStyle="1" w:styleId="ac">
    <w:name w:val="Подзаголовок Знак"/>
    <w:basedOn w:val="a0"/>
    <w:link w:val="ab"/>
    <w:uiPriority w:val="99"/>
    <w:rsid w:val="00D45120"/>
    <w:rPr>
      <w:rFonts w:ascii="Georgia" w:eastAsia="Georgia" w:hAnsi="Georgia" w:cs="Georgia"/>
      <w:i/>
      <w:color w:val="666666"/>
      <w:sz w:val="48"/>
      <w:szCs w:val="48"/>
      <w:lang w:val="en"/>
    </w:rPr>
  </w:style>
  <w:style w:type="paragraph" w:styleId="ad">
    <w:name w:val="Balloon Text"/>
    <w:basedOn w:val="a"/>
    <w:link w:val="ae"/>
    <w:uiPriority w:val="99"/>
    <w:semiHidden/>
    <w:unhideWhenUsed/>
    <w:rsid w:val="00D45120"/>
    <w:pPr>
      <w:spacing w:after="0" w:line="240" w:lineRule="auto"/>
    </w:pPr>
    <w:rPr>
      <w:rFonts w:ascii="Segoe UI" w:eastAsia="Times New Roman" w:hAnsi="Segoe UI" w:cs="Segoe UI"/>
      <w:sz w:val="18"/>
      <w:szCs w:val="18"/>
      <w:lang w:val="en"/>
    </w:rPr>
  </w:style>
  <w:style w:type="character" w:customStyle="1" w:styleId="ae">
    <w:name w:val="Текст выноски Знак"/>
    <w:basedOn w:val="a0"/>
    <w:link w:val="ad"/>
    <w:uiPriority w:val="99"/>
    <w:semiHidden/>
    <w:rsid w:val="00D45120"/>
    <w:rPr>
      <w:rFonts w:ascii="Segoe UI" w:eastAsia="Times New Roman" w:hAnsi="Segoe UI" w:cs="Segoe UI"/>
      <w:sz w:val="18"/>
      <w:szCs w:val="18"/>
      <w:lang w:val="en"/>
    </w:rPr>
  </w:style>
  <w:style w:type="character" w:customStyle="1" w:styleId="af">
    <w:name w:val="Абзац списка Знак"/>
    <w:link w:val="af0"/>
    <w:uiPriority w:val="34"/>
    <w:locked/>
    <w:rsid w:val="00D45120"/>
  </w:style>
  <w:style w:type="paragraph" w:customStyle="1" w:styleId="ListParagraph1">
    <w:name w:val="List Paragraph1"/>
    <w:basedOn w:val="a"/>
    <w:next w:val="af0"/>
    <w:uiPriority w:val="34"/>
    <w:qFormat/>
    <w:rsid w:val="00D45120"/>
    <w:pPr>
      <w:spacing w:after="0" w:line="240" w:lineRule="auto"/>
      <w:ind w:left="720"/>
      <w:contextualSpacing/>
    </w:pPr>
  </w:style>
  <w:style w:type="paragraph" w:customStyle="1" w:styleId="paragraph">
    <w:name w:val="paragraph"/>
    <w:basedOn w:val="a"/>
    <w:uiPriority w:val="99"/>
    <w:semiHidden/>
    <w:rsid w:val="00D45120"/>
    <w:pPr>
      <w:spacing w:before="100" w:beforeAutospacing="1" w:after="100" w:afterAutospacing="1" w:line="240" w:lineRule="auto"/>
    </w:pPr>
    <w:rPr>
      <w:rFonts w:ascii="Times New Roman" w:eastAsia="Times New Roman" w:hAnsi="Times New Roman" w:cs="Times New Roman"/>
      <w:sz w:val="24"/>
      <w:szCs w:val="24"/>
      <w:lang w:val="en" w:eastAsia="ru-RU"/>
    </w:rPr>
  </w:style>
  <w:style w:type="character" w:customStyle="1" w:styleId="contentcontrolboundarysink">
    <w:name w:val="contentcontrolboundarysink"/>
    <w:basedOn w:val="a0"/>
    <w:rsid w:val="00D45120"/>
  </w:style>
  <w:style w:type="character" w:customStyle="1" w:styleId="normaltextrun">
    <w:name w:val="normaltextrun"/>
    <w:basedOn w:val="a0"/>
    <w:rsid w:val="00D45120"/>
  </w:style>
  <w:style w:type="character" w:customStyle="1" w:styleId="eop">
    <w:name w:val="eop"/>
    <w:basedOn w:val="a0"/>
    <w:rsid w:val="00D45120"/>
  </w:style>
  <w:style w:type="table" w:styleId="af1">
    <w:name w:val="Table Grid"/>
    <w:basedOn w:val="a1"/>
    <w:uiPriority w:val="39"/>
    <w:rsid w:val="00D45120"/>
    <w:pPr>
      <w:spacing w:after="0" w:line="240" w:lineRule="auto"/>
    </w:pPr>
    <w:rPr>
      <w:rFonts w:ascii="Times New Roman" w:eastAsia="Times New Roman" w:hAnsi="Times New Roman" w:cs="Times New Roman"/>
      <w:sz w:val="24"/>
      <w:szCs w:val="24"/>
      <w:lang w:val="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Таблица-сетка 1 светлая — акцент 11"/>
    <w:basedOn w:val="a1"/>
    <w:next w:val="GridTable1LightAccent1"/>
    <w:uiPriority w:val="46"/>
    <w:rsid w:val="00D45120"/>
    <w:pPr>
      <w:spacing w:after="0" w:line="240" w:lineRule="auto"/>
    </w:pPr>
    <w:rPr>
      <w:rFonts w:ascii="Times New Roman" w:eastAsia="Times New Roman" w:hAnsi="Times New Roman" w:cs="Times New Roman"/>
      <w:sz w:val="24"/>
      <w:szCs w:val="24"/>
      <w:lang w:val="en"/>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Normal1">
    <w:name w:val="Table Normal1"/>
    <w:rsid w:val="00D45120"/>
    <w:pPr>
      <w:spacing w:after="0" w:line="240" w:lineRule="auto"/>
    </w:pPr>
    <w:rPr>
      <w:rFonts w:ascii="Times New Roman" w:eastAsia="Times New Roman" w:hAnsi="Times New Roman" w:cs="Times New Roman"/>
      <w:sz w:val="24"/>
      <w:szCs w:val="24"/>
      <w:lang w:val="en"/>
    </w:rPr>
    <w:tblPr>
      <w:tblCellMar>
        <w:top w:w="0" w:type="dxa"/>
        <w:left w:w="0" w:type="dxa"/>
        <w:bottom w:w="0" w:type="dxa"/>
        <w:right w:w="0" w:type="dxa"/>
      </w:tblCellMar>
    </w:tblPr>
  </w:style>
  <w:style w:type="table" w:customStyle="1" w:styleId="-1111">
    <w:name w:val="Таблица-сетка 1 светлая — акцент 111"/>
    <w:basedOn w:val="a1"/>
    <w:uiPriority w:val="46"/>
    <w:rsid w:val="00D45120"/>
    <w:pPr>
      <w:spacing w:after="0" w:line="240" w:lineRule="auto"/>
    </w:pPr>
    <w:rPr>
      <w:rFonts w:ascii="Times New Roman" w:eastAsia="Times New Roman" w:hAnsi="Times New Roman" w:cs="Times New Roman"/>
      <w:sz w:val="24"/>
      <w:szCs w:val="24"/>
      <w:lang w:val="en"/>
    </w:rPr>
    <w:tblPr>
      <w:tblInd w:w="0" w:type="dxa"/>
      <w:tblCellMar>
        <w:top w:w="0" w:type="dxa"/>
        <w:left w:w="108" w:type="dxa"/>
        <w:bottom w:w="0" w:type="dxa"/>
        <w:right w:w="108" w:type="dxa"/>
      </w:tblCellMar>
    </w:tblPr>
    <w:tblStylePr w:type="lastCol">
      <w:rPr>
        <w:b/>
        <w:bCs/>
      </w:rPr>
    </w:tblStylePr>
  </w:style>
  <w:style w:type="character" w:styleId="af2">
    <w:name w:val="FollowedHyperlink"/>
    <w:basedOn w:val="a0"/>
    <w:uiPriority w:val="99"/>
    <w:semiHidden/>
    <w:unhideWhenUsed/>
    <w:rsid w:val="00D45120"/>
    <w:rPr>
      <w:color w:val="954F72" w:themeColor="followedHyperlink"/>
      <w:u w:val="single"/>
    </w:rPr>
  </w:style>
  <w:style w:type="paragraph" w:styleId="af0">
    <w:name w:val="List Paragraph"/>
    <w:basedOn w:val="a"/>
    <w:link w:val="af"/>
    <w:uiPriority w:val="34"/>
    <w:qFormat/>
    <w:rsid w:val="00D45120"/>
    <w:pPr>
      <w:ind w:left="720"/>
      <w:contextualSpacing/>
    </w:pPr>
  </w:style>
  <w:style w:type="table" w:customStyle="1" w:styleId="GridTable1LightAccent1">
    <w:name w:val="Grid Table 1 Light Accent 1"/>
    <w:basedOn w:val="a1"/>
    <w:uiPriority w:val="46"/>
    <w:rsid w:val="00D45120"/>
    <w:pPr>
      <w:spacing w:after="0" w:line="240" w:lineRule="auto"/>
    </w:pPr>
    <w:tblPr>
      <w:tblStyleRowBandSize w:val="1"/>
      <w:tblStyleColBandSize w:val="1"/>
      <w:tblInd w:w="0" w:type="dxa"/>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character" w:styleId="af3">
    <w:name w:val="Strong"/>
    <w:basedOn w:val="a0"/>
    <w:uiPriority w:val="22"/>
    <w:qFormat/>
    <w:rsid w:val="00D451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9063">
      <w:bodyDiv w:val="1"/>
      <w:marLeft w:val="0"/>
      <w:marRight w:val="0"/>
      <w:marTop w:val="0"/>
      <w:marBottom w:val="0"/>
      <w:divBdr>
        <w:top w:val="none" w:sz="0" w:space="0" w:color="auto"/>
        <w:left w:val="none" w:sz="0" w:space="0" w:color="auto"/>
        <w:bottom w:val="none" w:sz="0" w:space="0" w:color="auto"/>
        <w:right w:val="none" w:sz="0" w:space="0" w:color="auto"/>
      </w:divBdr>
    </w:div>
    <w:div w:id="175661275">
      <w:bodyDiv w:val="1"/>
      <w:marLeft w:val="0"/>
      <w:marRight w:val="0"/>
      <w:marTop w:val="0"/>
      <w:marBottom w:val="0"/>
      <w:divBdr>
        <w:top w:val="none" w:sz="0" w:space="0" w:color="auto"/>
        <w:left w:val="none" w:sz="0" w:space="0" w:color="auto"/>
        <w:bottom w:val="none" w:sz="0" w:space="0" w:color="auto"/>
        <w:right w:val="none" w:sz="0" w:space="0" w:color="auto"/>
      </w:divBdr>
    </w:div>
    <w:div w:id="202325048">
      <w:bodyDiv w:val="1"/>
      <w:marLeft w:val="0"/>
      <w:marRight w:val="0"/>
      <w:marTop w:val="0"/>
      <w:marBottom w:val="0"/>
      <w:divBdr>
        <w:top w:val="none" w:sz="0" w:space="0" w:color="auto"/>
        <w:left w:val="none" w:sz="0" w:space="0" w:color="auto"/>
        <w:bottom w:val="none" w:sz="0" w:space="0" w:color="auto"/>
        <w:right w:val="none" w:sz="0" w:space="0" w:color="auto"/>
      </w:divBdr>
    </w:div>
    <w:div w:id="238708510">
      <w:bodyDiv w:val="1"/>
      <w:marLeft w:val="0"/>
      <w:marRight w:val="0"/>
      <w:marTop w:val="0"/>
      <w:marBottom w:val="0"/>
      <w:divBdr>
        <w:top w:val="none" w:sz="0" w:space="0" w:color="auto"/>
        <w:left w:val="none" w:sz="0" w:space="0" w:color="auto"/>
        <w:bottom w:val="none" w:sz="0" w:space="0" w:color="auto"/>
        <w:right w:val="none" w:sz="0" w:space="0" w:color="auto"/>
      </w:divBdr>
    </w:div>
    <w:div w:id="245116428">
      <w:bodyDiv w:val="1"/>
      <w:marLeft w:val="0"/>
      <w:marRight w:val="0"/>
      <w:marTop w:val="0"/>
      <w:marBottom w:val="0"/>
      <w:divBdr>
        <w:top w:val="none" w:sz="0" w:space="0" w:color="auto"/>
        <w:left w:val="none" w:sz="0" w:space="0" w:color="auto"/>
        <w:bottom w:val="none" w:sz="0" w:space="0" w:color="auto"/>
        <w:right w:val="none" w:sz="0" w:space="0" w:color="auto"/>
      </w:divBdr>
    </w:div>
    <w:div w:id="463087471">
      <w:bodyDiv w:val="1"/>
      <w:marLeft w:val="0"/>
      <w:marRight w:val="0"/>
      <w:marTop w:val="0"/>
      <w:marBottom w:val="0"/>
      <w:divBdr>
        <w:top w:val="none" w:sz="0" w:space="0" w:color="auto"/>
        <w:left w:val="none" w:sz="0" w:space="0" w:color="auto"/>
        <w:bottom w:val="none" w:sz="0" w:space="0" w:color="auto"/>
        <w:right w:val="none" w:sz="0" w:space="0" w:color="auto"/>
      </w:divBdr>
    </w:div>
    <w:div w:id="621347504">
      <w:bodyDiv w:val="1"/>
      <w:marLeft w:val="0"/>
      <w:marRight w:val="0"/>
      <w:marTop w:val="0"/>
      <w:marBottom w:val="0"/>
      <w:divBdr>
        <w:top w:val="none" w:sz="0" w:space="0" w:color="auto"/>
        <w:left w:val="none" w:sz="0" w:space="0" w:color="auto"/>
        <w:bottom w:val="none" w:sz="0" w:space="0" w:color="auto"/>
        <w:right w:val="none" w:sz="0" w:space="0" w:color="auto"/>
      </w:divBdr>
    </w:div>
    <w:div w:id="851841038">
      <w:bodyDiv w:val="1"/>
      <w:marLeft w:val="0"/>
      <w:marRight w:val="0"/>
      <w:marTop w:val="0"/>
      <w:marBottom w:val="0"/>
      <w:divBdr>
        <w:top w:val="none" w:sz="0" w:space="0" w:color="auto"/>
        <w:left w:val="none" w:sz="0" w:space="0" w:color="auto"/>
        <w:bottom w:val="none" w:sz="0" w:space="0" w:color="auto"/>
        <w:right w:val="none" w:sz="0" w:space="0" w:color="auto"/>
      </w:divBdr>
      <w:divsChild>
        <w:div w:id="2001032538">
          <w:marLeft w:val="0"/>
          <w:marRight w:val="0"/>
          <w:marTop w:val="0"/>
          <w:marBottom w:val="300"/>
          <w:divBdr>
            <w:top w:val="none" w:sz="0" w:space="0" w:color="auto"/>
            <w:left w:val="none" w:sz="0" w:space="0" w:color="auto"/>
            <w:bottom w:val="none" w:sz="0" w:space="0" w:color="auto"/>
            <w:right w:val="none" w:sz="0" w:space="0" w:color="auto"/>
          </w:divBdr>
        </w:div>
        <w:div w:id="1205947475">
          <w:marLeft w:val="0"/>
          <w:marRight w:val="0"/>
          <w:marTop w:val="0"/>
          <w:marBottom w:val="300"/>
          <w:divBdr>
            <w:top w:val="none" w:sz="0" w:space="0" w:color="auto"/>
            <w:left w:val="none" w:sz="0" w:space="0" w:color="auto"/>
            <w:bottom w:val="none" w:sz="0" w:space="0" w:color="auto"/>
            <w:right w:val="none" w:sz="0" w:space="0" w:color="auto"/>
          </w:divBdr>
          <w:divsChild>
            <w:div w:id="204324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175242">
      <w:bodyDiv w:val="1"/>
      <w:marLeft w:val="0"/>
      <w:marRight w:val="0"/>
      <w:marTop w:val="0"/>
      <w:marBottom w:val="0"/>
      <w:divBdr>
        <w:top w:val="none" w:sz="0" w:space="0" w:color="auto"/>
        <w:left w:val="none" w:sz="0" w:space="0" w:color="auto"/>
        <w:bottom w:val="none" w:sz="0" w:space="0" w:color="auto"/>
        <w:right w:val="none" w:sz="0" w:space="0" w:color="auto"/>
      </w:divBdr>
    </w:div>
    <w:div w:id="1081409952">
      <w:bodyDiv w:val="1"/>
      <w:marLeft w:val="0"/>
      <w:marRight w:val="0"/>
      <w:marTop w:val="0"/>
      <w:marBottom w:val="0"/>
      <w:divBdr>
        <w:top w:val="none" w:sz="0" w:space="0" w:color="auto"/>
        <w:left w:val="none" w:sz="0" w:space="0" w:color="auto"/>
        <w:bottom w:val="none" w:sz="0" w:space="0" w:color="auto"/>
        <w:right w:val="none" w:sz="0" w:space="0" w:color="auto"/>
      </w:divBdr>
    </w:div>
    <w:div w:id="1259603202">
      <w:bodyDiv w:val="1"/>
      <w:marLeft w:val="0"/>
      <w:marRight w:val="0"/>
      <w:marTop w:val="0"/>
      <w:marBottom w:val="0"/>
      <w:divBdr>
        <w:top w:val="none" w:sz="0" w:space="0" w:color="auto"/>
        <w:left w:val="none" w:sz="0" w:space="0" w:color="auto"/>
        <w:bottom w:val="none" w:sz="0" w:space="0" w:color="auto"/>
        <w:right w:val="none" w:sz="0" w:space="0" w:color="auto"/>
      </w:divBdr>
    </w:div>
    <w:div w:id="1284309799">
      <w:bodyDiv w:val="1"/>
      <w:marLeft w:val="0"/>
      <w:marRight w:val="0"/>
      <w:marTop w:val="0"/>
      <w:marBottom w:val="0"/>
      <w:divBdr>
        <w:top w:val="none" w:sz="0" w:space="0" w:color="auto"/>
        <w:left w:val="none" w:sz="0" w:space="0" w:color="auto"/>
        <w:bottom w:val="none" w:sz="0" w:space="0" w:color="auto"/>
        <w:right w:val="none" w:sz="0" w:space="0" w:color="auto"/>
      </w:divBdr>
    </w:div>
    <w:div w:id="1323972694">
      <w:bodyDiv w:val="1"/>
      <w:marLeft w:val="0"/>
      <w:marRight w:val="0"/>
      <w:marTop w:val="0"/>
      <w:marBottom w:val="0"/>
      <w:divBdr>
        <w:top w:val="none" w:sz="0" w:space="0" w:color="auto"/>
        <w:left w:val="none" w:sz="0" w:space="0" w:color="auto"/>
        <w:bottom w:val="none" w:sz="0" w:space="0" w:color="auto"/>
        <w:right w:val="none" w:sz="0" w:space="0" w:color="auto"/>
      </w:divBdr>
    </w:div>
    <w:div w:id="1334839541">
      <w:bodyDiv w:val="1"/>
      <w:marLeft w:val="0"/>
      <w:marRight w:val="0"/>
      <w:marTop w:val="0"/>
      <w:marBottom w:val="0"/>
      <w:divBdr>
        <w:top w:val="none" w:sz="0" w:space="0" w:color="auto"/>
        <w:left w:val="none" w:sz="0" w:space="0" w:color="auto"/>
        <w:bottom w:val="none" w:sz="0" w:space="0" w:color="auto"/>
        <w:right w:val="none" w:sz="0" w:space="0" w:color="auto"/>
      </w:divBdr>
    </w:div>
    <w:div w:id="1405955684">
      <w:bodyDiv w:val="1"/>
      <w:marLeft w:val="0"/>
      <w:marRight w:val="0"/>
      <w:marTop w:val="0"/>
      <w:marBottom w:val="0"/>
      <w:divBdr>
        <w:top w:val="none" w:sz="0" w:space="0" w:color="auto"/>
        <w:left w:val="none" w:sz="0" w:space="0" w:color="auto"/>
        <w:bottom w:val="none" w:sz="0" w:space="0" w:color="auto"/>
        <w:right w:val="none" w:sz="0" w:space="0" w:color="auto"/>
      </w:divBdr>
      <w:divsChild>
        <w:div w:id="64190294">
          <w:marLeft w:val="0"/>
          <w:marRight w:val="0"/>
          <w:marTop w:val="0"/>
          <w:marBottom w:val="300"/>
          <w:divBdr>
            <w:top w:val="none" w:sz="0" w:space="0" w:color="auto"/>
            <w:left w:val="none" w:sz="0" w:space="0" w:color="auto"/>
            <w:bottom w:val="none" w:sz="0" w:space="0" w:color="auto"/>
            <w:right w:val="none" w:sz="0" w:space="0" w:color="auto"/>
          </w:divBdr>
        </w:div>
        <w:div w:id="1304195526">
          <w:marLeft w:val="0"/>
          <w:marRight w:val="0"/>
          <w:marTop w:val="0"/>
          <w:marBottom w:val="300"/>
          <w:divBdr>
            <w:top w:val="none" w:sz="0" w:space="0" w:color="auto"/>
            <w:left w:val="none" w:sz="0" w:space="0" w:color="auto"/>
            <w:bottom w:val="none" w:sz="0" w:space="0" w:color="auto"/>
            <w:right w:val="none" w:sz="0" w:space="0" w:color="auto"/>
          </w:divBdr>
          <w:divsChild>
            <w:div w:id="127751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014947">
      <w:bodyDiv w:val="1"/>
      <w:marLeft w:val="0"/>
      <w:marRight w:val="0"/>
      <w:marTop w:val="0"/>
      <w:marBottom w:val="0"/>
      <w:divBdr>
        <w:top w:val="none" w:sz="0" w:space="0" w:color="auto"/>
        <w:left w:val="none" w:sz="0" w:space="0" w:color="auto"/>
        <w:bottom w:val="none" w:sz="0" w:space="0" w:color="auto"/>
        <w:right w:val="none" w:sz="0" w:space="0" w:color="auto"/>
      </w:divBdr>
      <w:divsChild>
        <w:div w:id="1777364896">
          <w:marLeft w:val="0"/>
          <w:marRight w:val="0"/>
          <w:marTop w:val="0"/>
          <w:marBottom w:val="300"/>
          <w:divBdr>
            <w:top w:val="none" w:sz="0" w:space="0" w:color="auto"/>
            <w:left w:val="none" w:sz="0" w:space="0" w:color="auto"/>
            <w:bottom w:val="none" w:sz="0" w:space="0" w:color="auto"/>
            <w:right w:val="none" w:sz="0" w:space="0" w:color="auto"/>
          </w:divBdr>
        </w:div>
        <w:div w:id="806972783">
          <w:marLeft w:val="0"/>
          <w:marRight w:val="0"/>
          <w:marTop w:val="0"/>
          <w:marBottom w:val="300"/>
          <w:divBdr>
            <w:top w:val="none" w:sz="0" w:space="0" w:color="auto"/>
            <w:left w:val="none" w:sz="0" w:space="0" w:color="auto"/>
            <w:bottom w:val="none" w:sz="0" w:space="0" w:color="auto"/>
            <w:right w:val="none" w:sz="0" w:space="0" w:color="auto"/>
          </w:divBdr>
          <w:divsChild>
            <w:div w:id="4476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74386">
      <w:bodyDiv w:val="1"/>
      <w:marLeft w:val="0"/>
      <w:marRight w:val="0"/>
      <w:marTop w:val="0"/>
      <w:marBottom w:val="0"/>
      <w:divBdr>
        <w:top w:val="none" w:sz="0" w:space="0" w:color="auto"/>
        <w:left w:val="none" w:sz="0" w:space="0" w:color="auto"/>
        <w:bottom w:val="none" w:sz="0" w:space="0" w:color="auto"/>
        <w:right w:val="none" w:sz="0" w:space="0" w:color="auto"/>
      </w:divBdr>
      <w:divsChild>
        <w:div w:id="1504585857">
          <w:marLeft w:val="0"/>
          <w:marRight w:val="0"/>
          <w:marTop w:val="0"/>
          <w:marBottom w:val="300"/>
          <w:divBdr>
            <w:top w:val="none" w:sz="0" w:space="0" w:color="auto"/>
            <w:left w:val="none" w:sz="0" w:space="0" w:color="auto"/>
            <w:bottom w:val="none" w:sz="0" w:space="0" w:color="auto"/>
            <w:right w:val="none" w:sz="0" w:space="0" w:color="auto"/>
          </w:divBdr>
        </w:div>
        <w:div w:id="826358774">
          <w:marLeft w:val="0"/>
          <w:marRight w:val="0"/>
          <w:marTop w:val="0"/>
          <w:marBottom w:val="300"/>
          <w:divBdr>
            <w:top w:val="none" w:sz="0" w:space="0" w:color="auto"/>
            <w:left w:val="none" w:sz="0" w:space="0" w:color="auto"/>
            <w:bottom w:val="none" w:sz="0" w:space="0" w:color="auto"/>
            <w:right w:val="none" w:sz="0" w:space="0" w:color="auto"/>
          </w:divBdr>
          <w:divsChild>
            <w:div w:id="168678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749463">
      <w:bodyDiv w:val="1"/>
      <w:marLeft w:val="0"/>
      <w:marRight w:val="0"/>
      <w:marTop w:val="0"/>
      <w:marBottom w:val="0"/>
      <w:divBdr>
        <w:top w:val="none" w:sz="0" w:space="0" w:color="auto"/>
        <w:left w:val="none" w:sz="0" w:space="0" w:color="auto"/>
        <w:bottom w:val="none" w:sz="0" w:space="0" w:color="auto"/>
        <w:right w:val="none" w:sz="0" w:space="0" w:color="auto"/>
      </w:divBdr>
      <w:divsChild>
        <w:div w:id="94135878">
          <w:marLeft w:val="0"/>
          <w:marRight w:val="0"/>
          <w:marTop w:val="0"/>
          <w:marBottom w:val="300"/>
          <w:divBdr>
            <w:top w:val="none" w:sz="0" w:space="0" w:color="auto"/>
            <w:left w:val="none" w:sz="0" w:space="0" w:color="auto"/>
            <w:bottom w:val="none" w:sz="0" w:space="0" w:color="auto"/>
            <w:right w:val="none" w:sz="0" w:space="0" w:color="auto"/>
          </w:divBdr>
        </w:div>
        <w:div w:id="2114665022">
          <w:marLeft w:val="0"/>
          <w:marRight w:val="0"/>
          <w:marTop w:val="0"/>
          <w:marBottom w:val="300"/>
          <w:divBdr>
            <w:top w:val="none" w:sz="0" w:space="0" w:color="auto"/>
            <w:left w:val="none" w:sz="0" w:space="0" w:color="auto"/>
            <w:bottom w:val="none" w:sz="0" w:space="0" w:color="auto"/>
            <w:right w:val="none" w:sz="0" w:space="0" w:color="auto"/>
          </w:divBdr>
          <w:divsChild>
            <w:div w:id="87026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3" Type="http://schemas.openxmlformats.org/officeDocument/2006/relationships/hyperlink" Target="https://www.teachingenglish.org.uk/teaching-resources/teaching-adults/english-business/negotiations-1-building-relationships" TargetMode="External"/><Relationship Id="rId18" Type="http://schemas.openxmlformats.org/officeDocument/2006/relationships/hyperlink" Target="https://www.teachingenglish.org.uk/teaching-resources/teaching-adults/english-business/negotiations-2-positions-and-interests" TargetMode="External"/><Relationship Id="rId26" Type="http://schemas.openxmlformats.org/officeDocument/2006/relationships/hyperlink" Target="https://www.teachingenglish.org.uk/teaching-resources/teaching-adults/english-business/meetings-5-action-points" TargetMode="External"/><Relationship Id="rId3" Type="http://schemas.microsoft.com/office/2007/relationships/stylesWithEffects" Target="stylesWithEffects.xml"/><Relationship Id="rId21" Type="http://schemas.openxmlformats.org/officeDocument/2006/relationships/hyperlink" Target="https://www.teachingenglish.org.uk/teaching-resources/teaching-adults/english-business/socialising-3-social-networking" TargetMode="External"/><Relationship Id="rId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hyperlink" Target="mailto:k.akmaral2309@gmail.com" TargetMode="External"/><Relationship Id="rId17" Type="http://schemas.openxmlformats.org/officeDocument/2006/relationships/hyperlink" Target="https://www.teachingenglish.org.uk/teaching-resources/teaching-adults/english-business/meetings-3-managing-meeting" TargetMode="External"/><Relationship Id="rId25" Type="http://schemas.openxmlformats.org/officeDocument/2006/relationships/hyperlink" Target="https://www.teachingenglish.org.uk/teaching-resources/teaching-adults/english-business/negotiations-5-clinching-deal" TargetMode="External"/><Relationship Id="rId2" Type="http://schemas.openxmlformats.org/officeDocument/2006/relationships/styles" Target="styles.xml"/><Relationship Id="rId16" Type="http://schemas.openxmlformats.org/officeDocument/2006/relationships/hyperlink" Target="https://www.teachingenglish.org.uk/teaching-resources/teaching-adults/english-business/socialising-2-keeping-conversations-going" TargetMode="External"/><Relationship Id="rId20" Type="http://schemas.openxmlformats.org/officeDocument/2006/relationships/hyperlink" Target="https://www.teachingenglish.org.uk/teaching-resources/teaching-adults/english-business/negotiations-3-questioning-and-clarifyin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univer.kaznu.kz/Content/instructions/%D0%90%D0%BA%D0%B0%D0%B4%D0%B5%D0%BC%D0%B8%D1%87%D0%B5%D1%81%D0%BA%D0%B0%D1%8F%20%D0%BF%D0%BE%D0%BB%D0%B8%D1%82%D0%B8%D0%BA%D0%B0.pdf" TargetMode="External"/><Relationship Id="rId1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4" Type="http://schemas.openxmlformats.org/officeDocument/2006/relationships/hyperlink" Target="https://www.teachingenglish.org.uk/teaching-resources/teaching-adults/english-business/socialising-5-contact-partner" TargetMode="External"/><Relationship Id="rId5" Type="http://schemas.openxmlformats.org/officeDocument/2006/relationships/webSettings" Target="webSettings.xml"/><Relationship Id="rId15" Type="http://schemas.openxmlformats.org/officeDocument/2006/relationships/hyperlink" Target="https://www.teachingenglish.org.uk/teaching-resources/teaching-adults/english-business/meetings-2-getting-involved-meetings" TargetMode="External"/><Relationship Id="rId23" Type="http://schemas.openxmlformats.org/officeDocument/2006/relationships/hyperlink" Target="https://www.teachingenglish.org.uk/teaching-resources/teaching-adults/english-business/socialising-4-active-listening" TargetMode="External"/><Relationship Id="rId28" Type="http://schemas.openxmlformats.org/officeDocument/2006/relationships/hyperlink" Target="https://eslbrains.com/talking-about-business-failure/" TargetMode="External"/><Relationship Id="rId1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9" Type="http://schemas.openxmlformats.org/officeDocument/2006/relationships/hyperlink" Target="https://www.teachingenglish.org.uk/teaching-resources/teaching-adults/english-business/meetings-4-brainstorming-and-evaluating" TargetMode="External"/><Relationship Id="rId4" Type="http://schemas.openxmlformats.org/officeDocument/2006/relationships/settings" Target="settings.xml"/><Relationship Id="rId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4" Type="http://schemas.openxmlformats.org/officeDocument/2006/relationships/hyperlink" Target="https://www.teachingenglish.org.uk/teaching-resources/teaching-adults/english-business/socialising-1-breaking-ice" TargetMode="External"/><Relationship Id="rId22" Type="http://schemas.openxmlformats.org/officeDocument/2006/relationships/hyperlink" Target="https://www.teachingenglish.org.uk/teaching-resources/teaching-adults/english-business/negotiations-4-bargaining" TargetMode="External"/><Relationship Id="rId27" Type="http://schemas.openxmlformats.org/officeDocument/2006/relationships/hyperlink" Target="https://eslbrains.com/vocabulary-for-documents/"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4319</Words>
  <Characters>24622</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12</cp:revision>
  <dcterms:created xsi:type="dcterms:W3CDTF">2024-09-29T11:58:00Z</dcterms:created>
  <dcterms:modified xsi:type="dcterms:W3CDTF">2025-09-23T04:05:00Z</dcterms:modified>
</cp:coreProperties>
</file>